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 w:themeColor="background1"/>
  <w:body>
    <w:p w14:paraId="2489F1EF" w14:textId="1AC51CEB" w:rsidR="00D4246E" w:rsidRPr="00C257A3" w:rsidRDefault="00D4246E">
      <w:pPr>
        <w:rPr>
          <w:rFonts w:ascii="Helvetica" w:hAnsi="Helvetica"/>
          <w:lang w:val="en-GB"/>
        </w:rPr>
      </w:pPr>
      <w:bookmarkStart w:id="0" w:name="_GoBack"/>
      <w:bookmarkEnd w:id="0"/>
    </w:p>
    <w:p w14:paraId="5B131BB7" w14:textId="77777777" w:rsidR="00D4246E" w:rsidRPr="00C257A3" w:rsidRDefault="00D4246E">
      <w:pPr>
        <w:rPr>
          <w:rFonts w:ascii="Helvetica" w:hAnsi="Helvetica"/>
          <w:lang w:val="en-GB"/>
        </w:rPr>
      </w:pPr>
    </w:p>
    <w:p w14:paraId="071B16AC" w14:textId="77777777" w:rsidR="00D4246E" w:rsidRPr="00C257A3" w:rsidRDefault="00D4246E">
      <w:pPr>
        <w:rPr>
          <w:rFonts w:ascii="Helvetica" w:hAnsi="Helvetica"/>
          <w:lang w:val="en-GB"/>
        </w:rPr>
      </w:pPr>
    </w:p>
    <w:p w14:paraId="35417A22" w14:textId="77777777" w:rsidR="00D4246E" w:rsidRPr="00C257A3" w:rsidRDefault="00D4246E">
      <w:pPr>
        <w:rPr>
          <w:rFonts w:ascii="Helvetica" w:hAnsi="Helvetica"/>
          <w:lang w:val="en-GB"/>
        </w:rPr>
      </w:pPr>
    </w:p>
    <w:p w14:paraId="485059DA" w14:textId="77777777" w:rsidR="00D4246E" w:rsidRDefault="00D4246E">
      <w:pPr>
        <w:rPr>
          <w:rFonts w:ascii="Helvetica" w:hAnsi="Helvetica"/>
          <w:i/>
          <w:lang w:val="en-GB"/>
        </w:rPr>
      </w:pPr>
    </w:p>
    <w:p w14:paraId="57D8CF83" w14:textId="77777777" w:rsidR="009B131F" w:rsidRPr="00C257A3" w:rsidRDefault="009B131F">
      <w:pPr>
        <w:rPr>
          <w:rFonts w:ascii="Helvetica" w:hAnsi="Helvetica"/>
          <w:lang w:val="en-GB"/>
        </w:rPr>
      </w:pPr>
    </w:p>
    <w:p w14:paraId="4D93D949" w14:textId="77777777" w:rsidR="00D4246E" w:rsidRPr="00C257A3" w:rsidRDefault="00D4246E">
      <w:pPr>
        <w:rPr>
          <w:rFonts w:ascii="Helvetica" w:hAnsi="Helvetica"/>
          <w:lang w:val="en-GB"/>
        </w:rPr>
      </w:pPr>
    </w:p>
    <w:p w14:paraId="3C039E3C" w14:textId="77777777" w:rsidR="00D4246E" w:rsidRPr="00C257A3" w:rsidRDefault="00D4246E">
      <w:pPr>
        <w:rPr>
          <w:rFonts w:ascii="Helvetica" w:hAnsi="Helvetica"/>
          <w:lang w:val="en-GB"/>
        </w:rPr>
      </w:pPr>
    </w:p>
    <w:p w14:paraId="71DA4008" w14:textId="77777777" w:rsidR="00D4246E" w:rsidRPr="00C257A3" w:rsidRDefault="00D4246E">
      <w:pPr>
        <w:rPr>
          <w:rFonts w:ascii="Helvetica" w:hAnsi="Helvetica"/>
          <w:lang w:val="en-GB"/>
        </w:rPr>
      </w:pPr>
    </w:p>
    <w:p w14:paraId="5CD763BF" w14:textId="77777777" w:rsidR="00D4246E" w:rsidRPr="00C257A3" w:rsidRDefault="00D4246E">
      <w:pPr>
        <w:rPr>
          <w:rFonts w:ascii="Helvetica" w:hAnsi="Helvetica"/>
          <w:lang w:val="en-GB"/>
        </w:rPr>
      </w:pPr>
    </w:p>
    <w:p w14:paraId="4E1A8581" w14:textId="77777777" w:rsidR="00D4246E" w:rsidRPr="00C257A3" w:rsidRDefault="00D4246E">
      <w:pPr>
        <w:rPr>
          <w:rFonts w:ascii="Helvetica" w:hAnsi="Helvetica"/>
          <w:lang w:val="en-GB"/>
        </w:rPr>
      </w:pPr>
    </w:p>
    <w:p w14:paraId="6A808E03" w14:textId="77777777" w:rsidR="00A73F4A" w:rsidRPr="00C257A3" w:rsidRDefault="00A73F4A" w:rsidP="00BA3494">
      <w:pPr>
        <w:rPr>
          <w:rFonts w:ascii="Helvetica" w:hAnsi="Helvetica"/>
          <w:b/>
          <w:sz w:val="44"/>
          <w:szCs w:val="44"/>
          <w:lang w:val="en-GB"/>
        </w:rPr>
      </w:pPr>
      <w:r w:rsidRPr="00C257A3">
        <w:rPr>
          <w:rFonts w:ascii="Helvetica" w:hAnsi="Helvetica"/>
          <w:b/>
          <w:sz w:val="44"/>
          <w:szCs w:val="44"/>
          <w:lang w:val="en-GB"/>
        </w:rPr>
        <w:t>Public Transport</w:t>
      </w:r>
    </w:p>
    <w:p w14:paraId="60D4F55C" w14:textId="737AC15A" w:rsidR="00BA3494" w:rsidRPr="00C257A3" w:rsidRDefault="00BA3494" w:rsidP="00BA3494">
      <w:pPr>
        <w:rPr>
          <w:rFonts w:ascii="Helvetica" w:hAnsi="Helvetica"/>
          <w:b/>
          <w:sz w:val="44"/>
          <w:szCs w:val="44"/>
          <w:lang w:val="en-GB"/>
        </w:rPr>
      </w:pPr>
      <w:r w:rsidRPr="00C257A3">
        <w:rPr>
          <w:rFonts w:ascii="Helvetica" w:hAnsi="Helvetica"/>
          <w:b/>
          <w:sz w:val="44"/>
          <w:szCs w:val="44"/>
          <w:lang w:val="en-GB"/>
        </w:rPr>
        <w:t>Network Timetable Exchange (NeTEx)</w:t>
      </w:r>
    </w:p>
    <w:p w14:paraId="64D5B651" w14:textId="77777777" w:rsidR="00971F76" w:rsidRPr="00C257A3" w:rsidRDefault="00971F76" w:rsidP="00BA3494">
      <w:pPr>
        <w:rPr>
          <w:rFonts w:ascii="Helvetica" w:hAnsi="Helvetica"/>
          <w:b/>
          <w:sz w:val="44"/>
          <w:szCs w:val="44"/>
          <w:lang w:val="en-GB"/>
        </w:rPr>
      </w:pPr>
    </w:p>
    <w:p w14:paraId="75C030D7" w14:textId="47D170A5" w:rsidR="00D4246E" w:rsidRPr="009C0A6C" w:rsidRDefault="00A30F05">
      <w:pPr>
        <w:rPr>
          <w:b/>
          <w:sz w:val="44"/>
          <w:szCs w:val="44"/>
          <w:lang w:val="en-GB"/>
        </w:rPr>
      </w:pPr>
      <w:r>
        <w:rPr>
          <w:rFonts w:ascii="Helvetica" w:hAnsi="Helvetica"/>
          <w:b/>
          <w:sz w:val="44"/>
          <w:szCs w:val="44"/>
          <w:lang w:val="en-GB"/>
        </w:rPr>
        <w:t>Representing Public Transport</w:t>
      </w:r>
      <w:r w:rsidR="00971F76" w:rsidRPr="009C0A6C">
        <w:rPr>
          <w:rFonts w:ascii="Helvetica" w:hAnsi="Helvetica"/>
          <w:b/>
          <w:sz w:val="44"/>
          <w:szCs w:val="44"/>
          <w:lang w:val="en-GB"/>
        </w:rPr>
        <w:t xml:space="preserve"> </w:t>
      </w:r>
      <w:r w:rsidR="00B6784D" w:rsidRPr="009C0A6C">
        <w:rPr>
          <w:rFonts w:ascii="Helvetica" w:hAnsi="Helvetica"/>
          <w:b/>
          <w:sz w:val="44"/>
          <w:szCs w:val="44"/>
          <w:lang w:val="en-GB"/>
        </w:rPr>
        <w:t>Network</w:t>
      </w:r>
      <w:r>
        <w:rPr>
          <w:rFonts w:ascii="Helvetica" w:hAnsi="Helvetica"/>
          <w:b/>
          <w:sz w:val="44"/>
          <w:szCs w:val="44"/>
          <w:lang w:val="en-GB"/>
        </w:rPr>
        <w:t>s</w:t>
      </w:r>
      <w:r w:rsidR="00971F76" w:rsidRPr="009C0A6C">
        <w:rPr>
          <w:rFonts w:ascii="Helvetica" w:hAnsi="Helvetica"/>
          <w:b/>
          <w:sz w:val="44"/>
          <w:szCs w:val="44"/>
          <w:lang w:val="en-GB"/>
        </w:rPr>
        <w:t xml:space="preserve"> in NeTEx</w:t>
      </w:r>
    </w:p>
    <w:p w14:paraId="691EAC20" w14:textId="77777777" w:rsidR="00971F76" w:rsidRPr="009C0A6C" w:rsidRDefault="00971F76">
      <w:pPr>
        <w:rPr>
          <w:rFonts w:ascii="Helvetica" w:hAnsi="Helvetica"/>
          <w:b/>
          <w:lang w:val="en-GB"/>
        </w:rPr>
      </w:pPr>
    </w:p>
    <w:p w14:paraId="58BE49ED" w14:textId="77777777" w:rsidR="00D4246E" w:rsidRPr="00475820" w:rsidRDefault="00E2271A">
      <w:pPr>
        <w:rPr>
          <w:rFonts w:ascii="Helvetica" w:hAnsi="Helvetica"/>
          <w:sz w:val="22"/>
          <w:szCs w:val="22"/>
          <w:lang w:val="en-GB"/>
        </w:rPr>
      </w:pPr>
      <w:r w:rsidRPr="00475820">
        <w:rPr>
          <w:rFonts w:ascii="Helvetica" w:hAnsi="Helvetica"/>
          <w:sz w:val="22"/>
          <w:szCs w:val="22"/>
          <w:lang w:val="en-GB"/>
        </w:rPr>
        <w:t>CEN TC278/WG3/NeTEx PT001</w:t>
      </w:r>
    </w:p>
    <w:p w14:paraId="1726DE12" w14:textId="77777777" w:rsidR="00D4246E" w:rsidRPr="00475820" w:rsidRDefault="00D4246E">
      <w:pPr>
        <w:rPr>
          <w:rFonts w:ascii="Helvetica" w:hAnsi="Helvetica"/>
          <w:sz w:val="22"/>
          <w:szCs w:val="22"/>
          <w:lang w:val="en-GB"/>
        </w:rPr>
      </w:pPr>
    </w:p>
    <w:p w14:paraId="49220B44" w14:textId="77777777" w:rsidR="00D4246E" w:rsidRPr="00475820" w:rsidRDefault="00D4246E">
      <w:pPr>
        <w:rPr>
          <w:rFonts w:ascii="Helvetica" w:hAnsi="Helvetica"/>
          <w:sz w:val="22"/>
          <w:szCs w:val="22"/>
          <w:lang w:val="en-GB"/>
        </w:rPr>
      </w:pPr>
    </w:p>
    <w:p w14:paraId="3A17086B" w14:textId="77777777" w:rsidR="00D4246E" w:rsidRPr="00475820" w:rsidRDefault="00B6784D">
      <w:pPr>
        <w:rPr>
          <w:rFonts w:ascii="Helvetica" w:hAnsi="Helvetica"/>
          <w:sz w:val="22"/>
          <w:szCs w:val="22"/>
          <w:lang w:val="en-GB"/>
        </w:rPr>
      </w:pPr>
      <w:r w:rsidRPr="00475820">
        <w:rPr>
          <w:rFonts w:ascii="Helvetica" w:hAnsi="Helvetica"/>
          <w:sz w:val="22"/>
          <w:szCs w:val="22"/>
          <w:lang w:val="en-GB"/>
        </w:rPr>
        <w:t>Kasia Bourée</w:t>
      </w:r>
    </w:p>
    <w:p w14:paraId="20AACD1C" w14:textId="0E34FB7E" w:rsidR="00D4246E" w:rsidRPr="00475820" w:rsidRDefault="00374814">
      <w:pPr>
        <w:rPr>
          <w:rFonts w:ascii="Helvetica" w:hAnsi="Helvetica"/>
          <w:sz w:val="22"/>
          <w:szCs w:val="22"/>
          <w:lang w:val="en-GB"/>
        </w:rPr>
      </w:pPr>
      <w:r>
        <w:rPr>
          <w:rFonts w:ascii="Helvetica" w:hAnsi="Helvetica"/>
          <w:sz w:val="22"/>
          <w:szCs w:val="22"/>
          <w:lang w:val="en-GB"/>
        </w:rPr>
        <w:t>V1.07</w:t>
      </w:r>
      <w:r w:rsidR="00475820" w:rsidRPr="00475820">
        <w:rPr>
          <w:rFonts w:ascii="Helvetica" w:hAnsi="Helvetica"/>
          <w:sz w:val="22"/>
          <w:szCs w:val="22"/>
          <w:lang w:val="en-GB"/>
        </w:rPr>
        <w:t xml:space="preserve"> September 2</w:t>
      </w:r>
      <w:r>
        <w:rPr>
          <w:rFonts w:ascii="Helvetica" w:hAnsi="Helvetica"/>
          <w:sz w:val="22"/>
          <w:szCs w:val="22"/>
          <w:lang w:val="en-GB"/>
        </w:rPr>
        <w:t>9</w:t>
      </w:r>
      <w:r w:rsidR="00475820" w:rsidRPr="00475820">
        <w:rPr>
          <w:rFonts w:ascii="Helvetica" w:hAnsi="Helvetica"/>
          <w:sz w:val="22"/>
          <w:szCs w:val="22"/>
          <w:vertAlign w:val="superscript"/>
          <w:lang w:val="en-GB"/>
        </w:rPr>
        <w:t>th</w:t>
      </w:r>
      <w:r w:rsidR="00475820" w:rsidRPr="00475820">
        <w:rPr>
          <w:rFonts w:ascii="Helvetica" w:hAnsi="Helvetica"/>
          <w:sz w:val="22"/>
          <w:szCs w:val="22"/>
          <w:lang w:val="en-GB"/>
        </w:rPr>
        <w:t xml:space="preserve"> </w:t>
      </w:r>
      <w:r w:rsidR="00E92F7B" w:rsidRPr="00475820">
        <w:rPr>
          <w:rFonts w:ascii="Helvetica" w:hAnsi="Helvetica"/>
          <w:sz w:val="22"/>
          <w:szCs w:val="22"/>
          <w:lang w:val="en-GB"/>
        </w:rPr>
        <w:t>2015</w:t>
      </w:r>
    </w:p>
    <w:p w14:paraId="538B75A6" w14:textId="77777777" w:rsidR="00A811AB" w:rsidRPr="009C0A6C" w:rsidRDefault="00A811AB">
      <w:pPr>
        <w:rPr>
          <w:rFonts w:ascii="Helvetica" w:hAnsi="Helvetica"/>
          <w:b/>
          <w:lang w:val="en-GB"/>
        </w:rPr>
      </w:pPr>
    </w:p>
    <w:p w14:paraId="282D5046" w14:textId="77777777" w:rsidR="00A811AB" w:rsidRPr="009C0A6C" w:rsidRDefault="00A811AB">
      <w:pPr>
        <w:rPr>
          <w:rFonts w:ascii="Helvetica" w:hAnsi="Helvetica"/>
          <w:b/>
          <w:lang w:val="en-GB"/>
        </w:rPr>
      </w:pPr>
      <w:r w:rsidRPr="009C0A6C">
        <w:rPr>
          <w:rFonts w:ascii="Helvetica" w:hAnsi="Helvetica"/>
          <w:b/>
          <w:lang w:val="en-GB"/>
        </w:rPr>
        <w:br w:type="page"/>
      </w:r>
    </w:p>
    <w:sdt>
      <w:sdtPr>
        <w:rPr>
          <w:rFonts w:asciiTheme="minorHAnsi" w:hAnsiTheme="minorHAnsi"/>
          <w:b w:val="0"/>
          <w:color w:val="auto"/>
          <w:sz w:val="24"/>
          <w:szCs w:val="24"/>
          <w:lang w:val="en-GB" w:eastAsia="en-US"/>
        </w:rPr>
        <w:id w:val="-1549522049"/>
        <w:docPartObj>
          <w:docPartGallery w:val="Table of Contents"/>
          <w:docPartUnique/>
        </w:docPartObj>
      </w:sdtPr>
      <w:sdtEndPr>
        <w:rPr>
          <w:bCs/>
        </w:rPr>
      </w:sdtEndPr>
      <w:sdtContent>
        <w:p w14:paraId="6D6D67A4" w14:textId="77777777" w:rsidR="00690E97" w:rsidRPr="00E52222" w:rsidRDefault="00321473" w:rsidP="00444316">
          <w:pPr>
            <w:pStyle w:val="Titolosommario"/>
            <w:rPr>
              <w:lang w:val="en-GB"/>
            </w:rPr>
          </w:pPr>
          <w:r w:rsidRPr="00E52222">
            <w:rPr>
              <w:lang w:val="en-GB"/>
            </w:rPr>
            <w:t>Table of contents</w:t>
          </w:r>
        </w:p>
        <w:p w14:paraId="58873316" w14:textId="77777777" w:rsidR="00E4781D" w:rsidRDefault="00690E97">
          <w:pPr>
            <w:pStyle w:val="Sommario1"/>
            <w:tabs>
              <w:tab w:val="right" w:leader="dot" w:pos="8630"/>
            </w:tabs>
            <w:rPr>
              <w:rFonts w:asciiTheme="minorHAnsi" w:hAnsiTheme="minorHAnsi"/>
              <w:b w:val="0"/>
              <w:caps w:val="0"/>
              <w:noProof/>
              <w:sz w:val="22"/>
              <w:szCs w:val="22"/>
              <w:lang w:val="it-IT" w:eastAsia="it-IT"/>
            </w:rPr>
          </w:pPr>
          <w:r w:rsidRPr="00C257A3">
            <w:rPr>
              <w:lang w:val="en-GB"/>
            </w:rPr>
            <w:fldChar w:fldCharType="begin"/>
          </w:r>
          <w:r w:rsidRPr="00C257A3">
            <w:rPr>
              <w:b w:val="0"/>
              <w:caps w:val="0"/>
              <w:lang w:val="en-GB"/>
            </w:rPr>
            <w:instrText xml:space="preserve"> TOC \o "1-3" \h \z \u </w:instrText>
          </w:r>
          <w:r w:rsidRPr="00C257A3">
            <w:rPr>
              <w:lang w:val="en-GB"/>
            </w:rPr>
            <w:fldChar w:fldCharType="separate"/>
          </w:r>
          <w:hyperlink w:anchor="_Toc431227113" w:history="1">
            <w:r w:rsidR="00E4781D" w:rsidRPr="00A27717">
              <w:rPr>
                <w:rStyle w:val="Collegamentoipertestuale"/>
                <w:noProof/>
                <w:lang w:val="en-GB"/>
              </w:rPr>
              <w:t>Introduction</w:t>
            </w:r>
            <w:r w:rsidR="00E4781D">
              <w:rPr>
                <w:noProof/>
                <w:webHidden/>
              </w:rPr>
              <w:tab/>
            </w:r>
            <w:r w:rsidR="00E4781D">
              <w:rPr>
                <w:noProof/>
                <w:webHidden/>
              </w:rPr>
              <w:fldChar w:fldCharType="begin"/>
            </w:r>
            <w:r w:rsidR="00E4781D">
              <w:rPr>
                <w:noProof/>
                <w:webHidden/>
              </w:rPr>
              <w:instrText xml:space="preserve"> PAGEREF _Toc431227113 \h </w:instrText>
            </w:r>
            <w:r w:rsidR="00E4781D">
              <w:rPr>
                <w:noProof/>
                <w:webHidden/>
              </w:rPr>
            </w:r>
            <w:r w:rsidR="00E4781D">
              <w:rPr>
                <w:noProof/>
                <w:webHidden/>
              </w:rPr>
              <w:fldChar w:fldCharType="separate"/>
            </w:r>
            <w:r w:rsidR="00E4781D">
              <w:rPr>
                <w:noProof/>
                <w:webHidden/>
              </w:rPr>
              <w:t>3</w:t>
            </w:r>
            <w:r w:rsidR="00E4781D">
              <w:rPr>
                <w:noProof/>
                <w:webHidden/>
              </w:rPr>
              <w:fldChar w:fldCharType="end"/>
            </w:r>
          </w:hyperlink>
        </w:p>
        <w:p w14:paraId="55BFA70D" w14:textId="77777777" w:rsidR="00E4781D" w:rsidRDefault="007A5CD7">
          <w:pPr>
            <w:pStyle w:val="Sommario2"/>
            <w:tabs>
              <w:tab w:val="right" w:leader="dot" w:pos="8630"/>
            </w:tabs>
            <w:rPr>
              <w:b w:val="0"/>
              <w:noProof/>
              <w:sz w:val="22"/>
              <w:szCs w:val="22"/>
              <w:lang w:val="it-IT" w:eastAsia="it-IT"/>
            </w:rPr>
          </w:pPr>
          <w:hyperlink w:anchor="_Toc431227114" w:history="1">
            <w:r w:rsidR="00E4781D" w:rsidRPr="00A27717">
              <w:rPr>
                <w:rStyle w:val="Collegamentoipertestuale"/>
                <w:noProof/>
                <w:lang w:val="en-GB"/>
              </w:rPr>
              <w:t>Audience</w:t>
            </w:r>
            <w:r w:rsidR="00E4781D">
              <w:rPr>
                <w:noProof/>
                <w:webHidden/>
              </w:rPr>
              <w:tab/>
            </w:r>
            <w:r w:rsidR="00E4781D">
              <w:rPr>
                <w:noProof/>
                <w:webHidden/>
              </w:rPr>
              <w:fldChar w:fldCharType="begin"/>
            </w:r>
            <w:r w:rsidR="00E4781D">
              <w:rPr>
                <w:noProof/>
                <w:webHidden/>
              </w:rPr>
              <w:instrText xml:space="preserve"> PAGEREF _Toc431227114 \h </w:instrText>
            </w:r>
            <w:r w:rsidR="00E4781D">
              <w:rPr>
                <w:noProof/>
                <w:webHidden/>
              </w:rPr>
            </w:r>
            <w:r w:rsidR="00E4781D">
              <w:rPr>
                <w:noProof/>
                <w:webHidden/>
              </w:rPr>
              <w:fldChar w:fldCharType="separate"/>
            </w:r>
            <w:r w:rsidR="00E4781D">
              <w:rPr>
                <w:noProof/>
                <w:webHidden/>
              </w:rPr>
              <w:t>3</w:t>
            </w:r>
            <w:r w:rsidR="00E4781D">
              <w:rPr>
                <w:noProof/>
                <w:webHidden/>
              </w:rPr>
              <w:fldChar w:fldCharType="end"/>
            </w:r>
          </w:hyperlink>
        </w:p>
        <w:p w14:paraId="347886FF" w14:textId="77777777" w:rsidR="00E4781D" w:rsidRDefault="007A5CD7">
          <w:pPr>
            <w:pStyle w:val="Sommario2"/>
            <w:tabs>
              <w:tab w:val="right" w:leader="dot" w:pos="8630"/>
            </w:tabs>
            <w:rPr>
              <w:b w:val="0"/>
              <w:noProof/>
              <w:sz w:val="22"/>
              <w:szCs w:val="22"/>
              <w:lang w:val="it-IT" w:eastAsia="it-IT"/>
            </w:rPr>
          </w:pPr>
          <w:hyperlink w:anchor="_Toc431227115" w:history="1">
            <w:r w:rsidR="00E4781D" w:rsidRPr="00A27717">
              <w:rPr>
                <w:rStyle w:val="Collegamentoipertestuale"/>
                <w:noProof/>
                <w:lang w:val="en-GB"/>
              </w:rPr>
              <w:t>NeTEx Methodology</w:t>
            </w:r>
            <w:r w:rsidR="00E4781D">
              <w:rPr>
                <w:noProof/>
                <w:webHidden/>
              </w:rPr>
              <w:tab/>
            </w:r>
            <w:r w:rsidR="00E4781D">
              <w:rPr>
                <w:noProof/>
                <w:webHidden/>
              </w:rPr>
              <w:fldChar w:fldCharType="begin"/>
            </w:r>
            <w:r w:rsidR="00E4781D">
              <w:rPr>
                <w:noProof/>
                <w:webHidden/>
              </w:rPr>
              <w:instrText xml:space="preserve"> PAGEREF _Toc431227115 \h </w:instrText>
            </w:r>
            <w:r w:rsidR="00E4781D">
              <w:rPr>
                <w:noProof/>
                <w:webHidden/>
              </w:rPr>
            </w:r>
            <w:r w:rsidR="00E4781D">
              <w:rPr>
                <w:noProof/>
                <w:webHidden/>
              </w:rPr>
              <w:fldChar w:fldCharType="separate"/>
            </w:r>
            <w:r w:rsidR="00E4781D">
              <w:rPr>
                <w:noProof/>
                <w:webHidden/>
              </w:rPr>
              <w:t>3</w:t>
            </w:r>
            <w:r w:rsidR="00E4781D">
              <w:rPr>
                <w:noProof/>
                <w:webHidden/>
              </w:rPr>
              <w:fldChar w:fldCharType="end"/>
            </w:r>
          </w:hyperlink>
        </w:p>
        <w:p w14:paraId="0EDFC659" w14:textId="77777777" w:rsidR="00E4781D" w:rsidRDefault="007A5CD7">
          <w:pPr>
            <w:pStyle w:val="Sommario2"/>
            <w:tabs>
              <w:tab w:val="right" w:leader="dot" w:pos="8630"/>
            </w:tabs>
            <w:rPr>
              <w:b w:val="0"/>
              <w:noProof/>
              <w:sz w:val="22"/>
              <w:szCs w:val="22"/>
              <w:lang w:val="it-IT" w:eastAsia="it-IT"/>
            </w:rPr>
          </w:pPr>
          <w:hyperlink w:anchor="_Toc431227116" w:history="1">
            <w:r w:rsidR="00E4781D" w:rsidRPr="00A27717">
              <w:rPr>
                <w:rStyle w:val="Collegamentoipertestuale"/>
                <w:noProof/>
                <w:lang w:val="en-GB"/>
              </w:rPr>
              <w:t>Scope</w:t>
            </w:r>
            <w:r w:rsidR="00E4781D">
              <w:rPr>
                <w:noProof/>
                <w:webHidden/>
              </w:rPr>
              <w:tab/>
            </w:r>
            <w:r w:rsidR="00E4781D">
              <w:rPr>
                <w:noProof/>
                <w:webHidden/>
              </w:rPr>
              <w:fldChar w:fldCharType="begin"/>
            </w:r>
            <w:r w:rsidR="00E4781D">
              <w:rPr>
                <w:noProof/>
                <w:webHidden/>
              </w:rPr>
              <w:instrText xml:space="preserve"> PAGEREF _Toc431227116 \h </w:instrText>
            </w:r>
            <w:r w:rsidR="00E4781D">
              <w:rPr>
                <w:noProof/>
                <w:webHidden/>
              </w:rPr>
            </w:r>
            <w:r w:rsidR="00E4781D">
              <w:rPr>
                <w:noProof/>
                <w:webHidden/>
              </w:rPr>
              <w:fldChar w:fldCharType="separate"/>
            </w:r>
            <w:r w:rsidR="00E4781D">
              <w:rPr>
                <w:noProof/>
                <w:webHidden/>
              </w:rPr>
              <w:t>3</w:t>
            </w:r>
            <w:r w:rsidR="00E4781D">
              <w:rPr>
                <w:noProof/>
                <w:webHidden/>
              </w:rPr>
              <w:fldChar w:fldCharType="end"/>
            </w:r>
          </w:hyperlink>
        </w:p>
        <w:p w14:paraId="39C8F26A" w14:textId="77777777" w:rsidR="00E4781D" w:rsidRDefault="007A5CD7">
          <w:pPr>
            <w:pStyle w:val="Sommario2"/>
            <w:tabs>
              <w:tab w:val="right" w:leader="dot" w:pos="8630"/>
            </w:tabs>
            <w:rPr>
              <w:b w:val="0"/>
              <w:noProof/>
              <w:sz w:val="22"/>
              <w:szCs w:val="22"/>
              <w:lang w:val="it-IT" w:eastAsia="it-IT"/>
            </w:rPr>
          </w:pPr>
          <w:hyperlink w:anchor="_Toc431227117" w:history="1">
            <w:r w:rsidR="00E4781D" w:rsidRPr="00A27717">
              <w:rPr>
                <w:rStyle w:val="Collegamentoipertestuale"/>
                <w:noProof/>
                <w:lang w:val="en-GB"/>
              </w:rPr>
              <w:t>Corresponding NeTEx documentation</w:t>
            </w:r>
            <w:r w:rsidR="00E4781D">
              <w:rPr>
                <w:noProof/>
                <w:webHidden/>
              </w:rPr>
              <w:tab/>
            </w:r>
            <w:r w:rsidR="00E4781D">
              <w:rPr>
                <w:noProof/>
                <w:webHidden/>
              </w:rPr>
              <w:fldChar w:fldCharType="begin"/>
            </w:r>
            <w:r w:rsidR="00E4781D">
              <w:rPr>
                <w:noProof/>
                <w:webHidden/>
              </w:rPr>
              <w:instrText xml:space="preserve"> PAGEREF _Toc431227117 \h </w:instrText>
            </w:r>
            <w:r w:rsidR="00E4781D">
              <w:rPr>
                <w:noProof/>
                <w:webHidden/>
              </w:rPr>
            </w:r>
            <w:r w:rsidR="00E4781D">
              <w:rPr>
                <w:noProof/>
                <w:webHidden/>
              </w:rPr>
              <w:fldChar w:fldCharType="separate"/>
            </w:r>
            <w:r w:rsidR="00E4781D">
              <w:rPr>
                <w:noProof/>
                <w:webHidden/>
              </w:rPr>
              <w:t>4</w:t>
            </w:r>
            <w:r w:rsidR="00E4781D">
              <w:rPr>
                <w:noProof/>
                <w:webHidden/>
              </w:rPr>
              <w:fldChar w:fldCharType="end"/>
            </w:r>
          </w:hyperlink>
        </w:p>
        <w:p w14:paraId="6D089B2E" w14:textId="77777777" w:rsidR="00E4781D" w:rsidRDefault="007A5CD7">
          <w:pPr>
            <w:pStyle w:val="Sommario1"/>
            <w:tabs>
              <w:tab w:val="right" w:leader="dot" w:pos="8630"/>
            </w:tabs>
            <w:rPr>
              <w:rFonts w:asciiTheme="minorHAnsi" w:hAnsiTheme="minorHAnsi"/>
              <w:b w:val="0"/>
              <w:caps w:val="0"/>
              <w:noProof/>
              <w:sz w:val="22"/>
              <w:szCs w:val="22"/>
              <w:lang w:val="it-IT" w:eastAsia="it-IT"/>
            </w:rPr>
          </w:pPr>
          <w:hyperlink w:anchor="_Toc431227118" w:history="1">
            <w:r w:rsidR="00E4781D" w:rsidRPr="00A27717">
              <w:rPr>
                <w:rStyle w:val="Collegamentoipertestuale"/>
                <w:noProof/>
                <w:lang w:val="en-GB"/>
              </w:rPr>
              <w:t>Approach</w:t>
            </w:r>
            <w:r w:rsidR="00E4781D">
              <w:rPr>
                <w:noProof/>
                <w:webHidden/>
              </w:rPr>
              <w:tab/>
            </w:r>
            <w:r w:rsidR="00E4781D">
              <w:rPr>
                <w:noProof/>
                <w:webHidden/>
              </w:rPr>
              <w:fldChar w:fldCharType="begin"/>
            </w:r>
            <w:r w:rsidR="00E4781D">
              <w:rPr>
                <w:noProof/>
                <w:webHidden/>
              </w:rPr>
              <w:instrText xml:space="preserve"> PAGEREF _Toc431227118 \h </w:instrText>
            </w:r>
            <w:r w:rsidR="00E4781D">
              <w:rPr>
                <w:noProof/>
                <w:webHidden/>
              </w:rPr>
            </w:r>
            <w:r w:rsidR="00E4781D">
              <w:rPr>
                <w:noProof/>
                <w:webHidden/>
              </w:rPr>
              <w:fldChar w:fldCharType="separate"/>
            </w:r>
            <w:r w:rsidR="00E4781D">
              <w:rPr>
                <w:noProof/>
                <w:webHidden/>
              </w:rPr>
              <w:t>5</w:t>
            </w:r>
            <w:r w:rsidR="00E4781D">
              <w:rPr>
                <w:noProof/>
                <w:webHidden/>
              </w:rPr>
              <w:fldChar w:fldCharType="end"/>
            </w:r>
          </w:hyperlink>
        </w:p>
        <w:p w14:paraId="7E362945" w14:textId="77777777" w:rsidR="00E4781D" w:rsidRDefault="007A5CD7">
          <w:pPr>
            <w:pStyle w:val="Sommario2"/>
            <w:tabs>
              <w:tab w:val="right" w:leader="dot" w:pos="8630"/>
            </w:tabs>
            <w:rPr>
              <w:b w:val="0"/>
              <w:noProof/>
              <w:sz w:val="22"/>
              <w:szCs w:val="22"/>
              <w:lang w:val="it-IT" w:eastAsia="it-IT"/>
            </w:rPr>
          </w:pPr>
          <w:hyperlink w:anchor="_Toc431227119" w:history="1">
            <w:r w:rsidR="00E4781D" w:rsidRPr="00A27717">
              <w:rPr>
                <w:rStyle w:val="Collegamentoipertestuale"/>
                <w:noProof/>
                <w:lang w:val="en-GB"/>
              </w:rPr>
              <w:t>Reconciling different views of the network</w:t>
            </w:r>
            <w:r w:rsidR="00E4781D">
              <w:rPr>
                <w:noProof/>
                <w:webHidden/>
              </w:rPr>
              <w:tab/>
            </w:r>
            <w:r w:rsidR="00E4781D">
              <w:rPr>
                <w:noProof/>
                <w:webHidden/>
              </w:rPr>
              <w:fldChar w:fldCharType="begin"/>
            </w:r>
            <w:r w:rsidR="00E4781D">
              <w:rPr>
                <w:noProof/>
                <w:webHidden/>
              </w:rPr>
              <w:instrText xml:space="preserve"> PAGEREF _Toc431227119 \h </w:instrText>
            </w:r>
            <w:r w:rsidR="00E4781D">
              <w:rPr>
                <w:noProof/>
                <w:webHidden/>
              </w:rPr>
            </w:r>
            <w:r w:rsidR="00E4781D">
              <w:rPr>
                <w:noProof/>
                <w:webHidden/>
              </w:rPr>
              <w:fldChar w:fldCharType="separate"/>
            </w:r>
            <w:r w:rsidR="00E4781D">
              <w:rPr>
                <w:noProof/>
                <w:webHidden/>
              </w:rPr>
              <w:t>5</w:t>
            </w:r>
            <w:r w:rsidR="00E4781D">
              <w:rPr>
                <w:noProof/>
                <w:webHidden/>
              </w:rPr>
              <w:fldChar w:fldCharType="end"/>
            </w:r>
          </w:hyperlink>
        </w:p>
        <w:p w14:paraId="7EDA3C1E" w14:textId="77777777" w:rsidR="00E4781D" w:rsidRDefault="007A5CD7">
          <w:pPr>
            <w:pStyle w:val="Sommario2"/>
            <w:tabs>
              <w:tab w:val="right" w:leader="dot" w:pos="8630"/>
            </w:tabs>
            <w:rPr>
              <w:b w:val="0"/>
              <w:noProof/>
              <w:sz w:val="22"/>
              <w:szCs w:val="22"/>
              <w:lang w:val="it-IT" w:eastAsia="it-IT"/>
            </w:rPr>
          </w:pPr>
          <w:hyperlink w:anchor="_Toc431227120" w:history="1">
            <w:r w:rsidR="00E4781D" w:rsidRPr="00A27717">
              <w:rPr>
                <w:rStyle w:val="Collegamentoipertestuale"/>
                <w:noProof/>
                <w:lang w:val="en-GB"/>
              </w:rPr>
              <w:t>Generic concepts</w:t>
            </w:r>
            <w:r w:rsidR="00E4781D">
              <w:rPr>
                <w:noProof/>
                <w:webHidden/>
              </w:rPr>
              <w:tab/>
            </w:r>
            <w:r w:rsidR="00E4781D">
              <w:rPr>
                <w:noProof/>
                <w:webHidden/>
              </w:rPr>
              <w:fldChar w:fldCharType="begin"/>
            </w:r>
            <w:r w:rsidR="00E4781D">
              <w:rPr>
                <w:noProof/>
                <w:webHidden/>
              </w:rPr>
              <w:instrText xml:space="preserve"> PAGEREF _Toc431227120 \h </w:instrText>
            </w:r>
            <w:r w:rsidR="00E4781D">
              <w:rPr>
                <w:noProof/>
                <w:webHidden/>
              </w:rPr>
            </w:r>
            <w:r w:rsidR="00E4781D">
              <w:rPr>
                <w:noProof/>
                <w:webHidden/>
              </w:rPr>
              <w:fldChar w:fldCharType="separate"/>
            </w:r>
            <w:r w:rsidR="00E4781D">
              <w:rPr>
                <w:noProof/>
                <w:webHidden/>
              </w:rPr>
              <w:t>6</w:t>
            </w:r>
            <w:r w:rsidR="00E4781D">
              <w:rPr>
                <w:noProof/>
                <w:webHidden/>
              </w:rPr>
              <w:fldChar w:fldCharType="end"/>
            </w:r>
          </w:hyperlink>
        </w:p>
        <w:p w14:paraId="15413513" w14:textId="77777777" w:rsidR="00E4781D" w:rsidRDefault="007A5CD7">
          <w:pPr>
            <w:pStyle w:val="Sommario1"/>
            <w:tabs>
              <w:tab w:val="right" w:leader="dot" w:pos="8630"/>
            </w:tabs>
            <w:rPr>
              <w:rFonts w:asciiTheme="minorHAnsi" w:hAnsiTheme="minorHAnsi"/>
              <w:b w:val="0"/>
              <w:caps w:val="0"/>
              <w:noProof/>
              <w:sz w:val="22"/>
              <w:szCs w:val="22"/>
              <w:lang w:val="it-IT" w:eastAsia="it-IT"/>
            </w:rPr>
          </w:pPr>
          <w:hyperlink w:anchor="_Toc431227121" w:history="1">
            <w:r w:rsidR="00E4781D" w:rsidRPr="00A27717">
              <w:rPr>
                <w:rStyle w:val="Collegamentoipertestuale"/>
                <w:noProof/>
              </w:rPr>
              <w:t>Basic spatial network aspects</w:t>
            </w:r>
            <w:r w:rsidR="00E4781D">
              <w:rPr>
                <w:noProof/>
                <w:webHidden/>
              </w:rPr>
              <w:tab/>
            </w:r>
            <w:r w:rsidR="00E4781D">
              <w:rPr>
                <w:noProof/>
                <w:webHidden/>
              </w:rPr>
              <w:fldChar w:fldCharType="begin"/>
            </w:r>
            <w:r w:rsidR="00E4781D">
              <w:rPr>
                <w:noProof/>
                <w:webHidden/>
              </w:rPr>
              <w:instrText xml:space="preserve"> PAGEREF _Toc431227121 \h </w:instrText>
            </w:r>
            <w:r w:rsidR="00E4781D">
              <w:rPr>
                <w:noProof/>
                <w:webHidden/>
              </w:rPr>
            </w:r>
            <w:r w:rsidR="00E4781D">
              <w:rPr>
                <w:noProof/>
                <w:webHidden/>
              </w:rPr>
              <w:fldChar w:fldCharType="separate"/>
            </w:r>
            <w:r w:rsidR="00E4781D">
              <w:rPr>
                <w:noProof/>
                <w:webHidden/>
              </w:rPr>
              <w:t>7</w:t>
            </w:r>
            <w:r w:rsidR="00E4781D">
              <w:rPr>
                <w:noProof/>
                <w:webHidden/>
              </w:rPr>
              <w:fldChar w:fldCharType="end"/>
            </w:r>
          </w:hyperlink>
        </w:p>
        <w:p w14:paraId="019DDC38" w14:textId="77777777" w:rsidR="00E4781D" w:rsidRDefault="007A5CD7">
          <w:pPr>
            <w:pStyle w:val="Sommario2"/>
            <w:tabs>
              <w:tab w:val="right" w:leader="dot" w:pos="8630"/>
            </w:tabs>
            <w:rPr>
              <w:b w:val="0"/>
              <w:noProof/>
              <w:sz w:val="22"/>
              <w:szCs w:val="22"/>
              <w:lang w:val="it-IT" w:eastAsia="it-IT"/>
            </w:rPr>
          </w:pPr>
          <w:hyperlink w:anchor="_Toc431227122" w:history="1">
            <w:r w:rsidR="00E4781D" w:rsidRPr="00A27717">
              <w:rPr>
                <w:rStyle w:val="Collegamentoipertestuale"/>
                <w:noProof/>
                <w:lang w:val="en-GB"/>
              </w:rPr>
              <w:t>Routes and work patterns</w:t>
            </w:r>
            <w:r w:rsidR="00E4781D">
              <w:rPr>
                <w:noProof/>
                <w:webHidden/>
              </w:rPr>
              <w:tab/>
            </w:r>
            <w:r w:rsidR="00E4781D">
              <w:rPr>
                <w:noProof/>
                <w:webHidden/>
              </w:rPr>
              <w:fldChar w:fldCharType="begin"/>
            </w:r>
            <w:r w:rsidR="00E4781D">
              <w:rPr>
                <w:noProof/>
                <w:webHidden/>
              </w:rPr>
              <w:instrText xml:space="preserve"> PAGEREF _Toc431227122 \h </w:instrText>
            </w:r>
            <w:r w:rsidR="00E4781D">
              <w:rPr>
                <w:noProof/>
                <w:webHidden/>
              </w:rPr>
            </w:r>
            <w:r w:rsidR="00E4781D">
              <w:rPr>
                <w:noProof/>
                <w:webHidden/>
              </w:rPr>
              <w:fldChar w:fldCharType="separate"/>
            </w:r>
            <w:r w:rsidR="00E4781D">
              <w:rPr>
                <w:noProof/>
                <w:webHidden/>
              </w:rPr>
              <w:t>7</w:t>
            </w:r>
            <w:r w:rsidR="00E4781D">
              <w:rPr>
                <w:noProof/>
                <w:webHidden/>
              </w:rPr>
              <w:fldChar w:fldCharType="end"/>
            </w:r>
          </w:hyperlink>
        </w:p>
        <w:p w14:paraId="2015FA4E" w14:textId="77777777" w:rsidR="00E4781D" w:rsidRDefault="007A5CD7">
          <w:pPr>
            <w:pStyle w:val="Sommario2"/>
            <w:tabs>
              <w:tab w:val="right" w:leader="dot" w:pos="8630"/>
            </w:tabs>
            <w:rPr>
              <w:b w:val="0"/>
              <w:noProof/>
              <w:sz w:val="22"/>
              <w:szCs w:val="22"/>
              <w:lang w:val="it-IT" w:eastAsia="it-IT"/>
            </w:rPr>
          </w:pPr>
          <w:hyperlink w:anchor="_Toc431227123" w:history="1">
            <w:r w:rsidR="00E4781D" w:rsidRPr="00A27717">
              <w:rPr>
                <w:rStyle w:val="Collegamentoipertestuale"/>
                <w:noProof/>
                <w:lang w:val="en-GB"/>
              </w:rPr>
              <w:t>Layers</w:t>
            </w:r>
            <w:r w:rsidR="00E4781D">
              <w:rPr>
                <w:noProof/>
                <w:webHidden/>
              </w:rPr>
              <w:tab/>
            </w:r>
            <w:r w:rsidR="00E4781D">
              <w:rPr>
                <w:noProof/>
                <w:webHidden/>
              </w:rPr>
              <w:fldChar w:fldCharType="begin"/>
            </w:r>
            <w:r w:rsidR="00E4781D">
              <w:rPr>
                <w:noProof/>
                <w:webHidden/>
              </w:rPr>
              <w:instrText xml:space="preserve"> PAGEREF _Toc431227123 \h </w:instrText>
            </w:r>
            <w:r w:rsidR="00E4781D">
              <w:rPr>
                <w:noProof/>
                <w:webHidden/>
              </w:rPr>
            </w:r>
            <w:r w:rsidR="00E4781D">
              <w:rPr>
                <w:noProof/>
                <w:webHidden/>
              </w:rPr>
              <w:fldChar w:fldCharType="separate"/>
            </w:r>
            <w:r w:rsidR="00E4781D">
              <w:rPr>
                <w:noProof/>
                <w:webHidden/>
              </w:rPr>
              <w:t>8</w:t>
            </w:r>
            <w:r w:rsidR="00E4781D">
              <w:rPr>
                <w:noProof/>
                <w:webHidden/>
              </w:rPr>
              <w:fldChar w:fldCharType="end"/>
            </w:r>
          </w:hyperlink>
        </w:p>
        <w:p w14:paraId="06305164" w14:textId="77777777" w:rsidR="00E4781D" w:rsidRDefault="007A5CD7">
          <w:pPr>
            <w:pStyle w:val="Sommario2"/>
            <w:tabs>
              <w:tab w:val="right" w:leader="dot" w:pos="8630"/>
            </w:tabs>
            <w:rPr>
              <w:b w:val="0"/>
              <w:noProof/>
              <w:sz w:val="22"/>
              <w:szCs w:val="22"/>
              <w:lang w:val="it-IT" w:eastAsia="it-IT"/>
            </w:rPr>
          </w:pPr>
          <w:hyperlink w:anchor="_Toc431227124" w:history="1">
            <w:r w:rsidR="00E4781D" w:rsidRPr="00A27717">
              <w:rPr>
                <w:rStyle w:val="Collegamentoipertestuale"/>
                <w:noProof/>
                <w:lang w:val="en-GB"/>
              </w:rPr>
              <w:t>Geospatial concerns</w:t>
            </w:r>
            <w:r w:rsidR="00E4781D">
              <w:rPr>
                <w:noProof/>
                <w:webHidden/>
              </w:rPr>
              <w:tab/>
            </w:r>
            <w:r w:rsidR="00E4781D">
              <w:rPr>
                <w:noProof/>
                <w:webHidden/>
              </w:rPr>
              <w:fldChar w:fldCharType="begin"/>
            </w:r>
            <w:r w:rsidR="00E4781D">
              <w:rPr>
                <w:noProof/>
                <w:webHidden/>
              </w:rPr>
              <w:instrText xml:space="preserve"> PAGEREF _Toc431227124 \h </w:instrText>
            </w:r>
            <w:r w:rsidR="00E4781D">
              <w:rPr>
                <w:noProof/>
                <w:webHidden/>
              </w:rPr>
            </w:r>
            <w:r w:rsidR="00E4781D">
              <w:rPr>
                <w:noProof/>
                <w:webHidden/>
              </w:rPr>
              <w:fldChar w:fldCharType="separate"/>
            </w:r>
            <w:r w:rsidR="00E4781D">
              <w:rPr>
                <w:noProof/>
                <w:webHidden/>
              </w:rPr>
              <w:t>10</w:t>
            </w:r>
            <w:r w:rsidR="00E4781D">
              <w:rPr>
                <w:noProof/>
                <w:webHidden/>
              </w:rPr>
              <w:fldChar w:fldCharType="end"/>
            </w:r>
          </w:hyperlink>
        </w:p>
        <w:p w14:paraId="06AF1A26" w14:textId="77777777" w:rsidR="00E4781D" w:rsidRDefault="007A5CD7">
          <w:pPr>
            <w:pStyle w:val="Sommario2"/>
            <w:tabs>
              <w:tab w:val="right" w:leader="dot" w:pos="8630"/>
            </w:tabs>
            <w:rPr>
              <w:b w:val="0"/>
              <w:noProof/>
              <w:sz w:val="22"/>
              <w:szCs w:val="22"/>
              <w:lang w:val="it-IT" w:eastAsia="it-IT"/>
            </w:rPr>
          </w:pPr>
          <w:hyperlink w:anchor="_Toc431227125" w:history="1">
            <w:r w:rsidR="00E4781D" w:rsidRPr="00A27717">
              <w:rPr>
                <w:rStyle w:val="Collegamentoipertestuale"/>
                <w:noProof/>
                <w:lang w:val="en-GB"/>
              </w:rPr>
              <w:t>Lines</w:t>
            </w:r>
            <w:r w:rsidR="00E4781D">
              <w:rPr>
                <w:noProof/>
                <w:webHidden/>
              </w:rPr>
              <w:tab/>
            </w:r>
            <w:r w:rsidR="00E4781D">
              <w:rPr>
                <w:noProof/>
                <w:webHidden/>
              </w:rPr>
              <w:fldChar w:fldCharType="begin"/>
            </w:r>
            <w:r w:rsidR="00E4781D">
              <w:rPr>
                <w:noProof/>
                <w:webHidden/>
              </w:rPr>
              <w:instrText xml:space="preserve"> PAGEREF _Toc431227125 \h </w:instrText>
            </w:r>
            <w:r w:rsidR="00E4781D">
              <w:rPr>
                <w:noProof/>
                <w:webHidden/>
              </w:rPr>
            </w:r>
            <w:r w:rsidR="00E4781D">
              <w:rPr>
                <w:noProof/>
                <w:webHidden/>
              </w:rPr>
              <w:fldChar w:fldCharType="separate"/>
            </w:r>
            <w:r w:rsidR="00E4781D">
              <w:rPr>
                <w:noProof/>
                <w:webHidden/>
              </w:rPr>
              <w:t>12</w:t>
            </w:r>
            <w:r w:rsidR="00E4781D">
              <w:rPr>
                <w:noProof/>
                <w:webHidden/>
              </w:rPr>
              <w:fldChar w:fldCharType="end"/>
            </w:r>
          </w:hyperlink>
        </w:p>
        <w:p w14:paraId="068AD11A" w14:textId="77777777" w:rsidR="00E4781D" w:rsidRDefault="007A5CD7">
          <w:pPr>
            <w:pStyle w:val="Sommario2"/>
            <w:tabs>
              <w:tab w:val="right" w:leader="dot" w:pos="8630"/>
            </w:tabs>
            <w:rPr>
              <w:b w:val="0"/>
              <w:noProof/>
              <w:sz w:val="22"/>
              <w:szCs w:val="22"/>
              <w:lang w:val="it-IT" w:eastAsia="it-IT"/>
            </w:rPr>
          </w:pPr>
          <w:hyperlink w:anchor="_Toc431227126" w:history="1">
            <w:r w:rsidR="00E4781D" w:rsidRPr="00A27717">
              <w:rPr>
                <w:rStyle w:val="Collegamentoipertestuale"/>
                <w:noProof/>
                <w:lang w:val="en-GB"/>
              </w:rPr>
              <w:t>Schematic maps</w:t>
            </w:r>
            <w:r w:rsidR="00E4781D">
              <w:rPr>
                <w:noProof/>
                <w:webHidden/>
              </w:rPr>
              <w:tab/>
            </w:r>
            <w:r w:rsidR="00E4781D">
              <w:rPr>
                <w:noProof/>
                <w:webHidden/>
              </w:rPr>
              <w:fldChar w:fldCharType="begin"/>
            </w:r>
            <w:r w:rsidR="00E4781D">
              <w:rPr>
                <w:noProof/>
                <w:webHidden/>
              </w:rPr>
              <w:instrText xml:space="preserve"> PAGEREF _Toc431227126 \h </w:instrText>
            </w:r>
            <w:r w:rsidR="00E4781D">
              <w:rPr>
                <w:noProof/>
                <w:webHidden/>
              </w:rPr>
            </w:r>
            <w:r w:rsidR="00E4781D">
              <w:rPr>
                <w:noProof/>
                <w:webHidden/>
              </w:rPr>
              <w:fldChar w:fldCharType="separate"/>
            </w:r>
            <w:r w:rsidR="00E4781D">
              <w:rPr>
                <w:noProof/>
                <w:webHidden/>
              </w:rPr>
              <w:t>12</w:t>
            </w:r>
            <w:r w:rsidR="00E4781D">
              <w:rPr>
                <w:noProof/>
                <w:webHidden/>
              </w:rPr>
              <w:fldChar w:fldCharType="end"/>
            </w:r>
          </w:hyperlink>
        </w:p>
        <w:p w14:paraId="16849180" w14:textId="77777777" w:rsidR="00E4781D" w:rsidRDefault="007A5CD7">
          <w:pPr>
            <w:pStyle w:val="Sommario1"/>
            <w:tabs>
              <w:tab w:val="right" w:leader="dot" w:pos="8630"/>
            </w:tabs>
            <w:rPr>
              <w:rFonts w:asciiTheme="minorHAnsi" w:hAnsiTheme="minorHAnsi"/>
              <w:b w:val="0"/>
              <w:caps w:val="0"/>
              <w:noProof/>
              <w:sz w:val="22"/>
              <w:szCs w:val="22"/>
              <w:lang w:val="it-IT" w:eastAsia="it-IT"/>
            </w:rPr>
          </w:pPr>
          <w:hyperlink w:anchor="_Toc431227127" w:history="1">
            <w:r w:rsidR="00E4781D" w:rsidRPr="00A27717">
              <w:rPr>
                <w:rStyle w:val="Collegamentoipertestuale"/>
                <w:noProof/>
                <w:lang w:val="en-GB"/>
              </w:rPr>
              <w:t>Further Reading</w:t>
            </w:r>
            <w:r w:rsidR="00E4781D">
              <w:rPr>
                <w:noProof/>
                <w:webHidden/>
              </w:rPr>
              <w:tab/>
            </w:r>
            <w:r w:rsidR="00E4781D">
              <w:rPr>
                <w:noProof/>
                <w:webHidden/>
              </w:rPr>
              <w:fldChar w:fldCharType="begin"/>
            </w:r>
            <w:r w:rsidR="00E4781D">
              <w:rPr>
                <w:noProof/>
                <w:webHidden/>
              </w:rPr>
              <w:instrText xml:space="preserve"> PAGEREF _Toc431227127 \h </w:instrText>
            </w:r>
            <w:r w:rsidR="00E4781D">
              <w:rPr>
                <w:noProof/>
                <w:webHidden/>
              </w:rPr>
            </w:r>
            <w:r w:rsidR="00E4781D">
              <w:rPr>
                <w:noProof/>
                <w:webHidden/>
              </w:rPr>
              <w:fldChar w:fldCharType="separate"/>
            </w:r>
            <w:r w:rsidR="00E4781D">
              <w:rPr>
                <w:noProof/>
                <w:webHidden/>
              </w:rPr>
              <w:t>13</w:t>
            </w:r>
            <w:r w:rsidR="00E4781D">
              <w:rPr>
                <w:noProof/>
                <w:webHidden/>
              </w:rPr>
              <w:fldChar w:fldCharType="end"/>
            </w:r>
          </w:hyperlink>
        </w:p>
        <w:p w14:paraId="76CE9C6C" w14:textId="77777777" w:rsidR="00E4781D" w:rsidRDefault="007A5CD7">
          <w:pPr>
            <w:pStyle w:val="Sommario3"/>
            <w:tabs>
              <w:tab w:val="right" w:leader="dot" w:pos="8630"/>
            </w:tabs>
            <w:rPr>
              <w:noProof/>
              <w:sz w:val="22"/>
              <w:szCs w:val="22"/>
              <w:lang w:val="it-IT" w:eastAsia="it-IT"/>
            </w:rPr>
          </w:pPr>
          <w:hyperlink w:anchor="_Toc431227128" w:history="1">
            <w:r w:rsidR="00E4781D" w:rsidRPr="00A27717">
              <w:rPr>
                <w:rStyle w:val="Collegamentoipertestuale"/>
                <w:noProof/>
                <w:lang w:val="en-GB"/>
              </w:rPr>
              <w:t>The NeTEx Standard</w:t>
            </w:r>
            <w:r w:rsidR="00E4781D">
              <w:rPr>
                <w:noProof/>
                <w:webHidden/>
              </w:rPr>
              <w:tab/>
            </w:r>
            <w:r w:rsidR="00E4781D">
              <w:rPr>
                <w:noProof/>
                <w:webHidden/>
              </w:rPr>
              <w:fldChar w:fldCharType="begin"/>
            </w:r>
            <w:r w:rsidR="00E4781D">
              <w:rPr>
                <w:noProof/>
                <w:webHidden/>
              </w:rPr>
              <w:instrText xml:space="preserve"> PAGEREF _Toc431227128 \h </w:instrText>
            </w:r>
            <w:r w:rsidR="00E4781D">
              <w:rPr>
                <w:noProof/>
                <w:webHidden/>
              </w:rPr>
            </w:r>
            <w:r w:rsidR="00E4781D">
              <w:rPr>
                <w:noProof/>
                <w:webHidden/>
              </w:rPr>
              <w:fldChar w:fldCharType="separate"/>
            </w:r>
            <w:r w:rsidR="00E4781D">
              <w:rPr>
                <w:noProof/>
                <w:webHidden/>
              </w:rPr>
              <w:t>13</w:t>
            </w:r>
            <w:r w:rsidR="00E4781D">
              <w:rPr>
                <w:noProof/>
                <w:webHidden/>
              </w:rPr>
              <w:fldChar w:fldCharType="end"/>
            </w:r>
          </w:hyperlink>
        </w:p>
        <w:p w14:paraId="6F53D747" w14:textId="77777777" w:rsidR="00E4781D" w:rsidRDefault="007A5CD7">
          <w:pPr>
            <w:pStyle w:val="Sommario3"/>
            <w:tabs>
              <w:tab w:val="right" w:leader="dot" w:pos="8630"/>
            </w:tabs>
            <w:rPr>
              <w:noProof/>
              <w:sz w:val="22"/>
              <w:szCs w:val="22"/>
              <w:lang w:val="it-IT" w:eastAsia="it-IT"/>
            </w:rPr>
          </w:pPr>
          <w:hyperlink w:anchor="_Toc431227129" w:history="1">
            <w:r w:rsidR="00E4781D" w:rsidRPr="00A27717">
              <w:rPr>
                <w:rStyle w:val="Collegamentoipertestuale"/>
                <w:noProof/>
                <w:lang w:val="en-GB"/>
              </w:rPr>
              <w:t>Other NeTEx White Papers</w:t>
            </w:r>
            <w:r w:rsidR="00E4781D">
              <w:rPr>
                <w:noProof/>
                <w:webHidden/>
              </w:rPr>
              <w:tab/>
            </w:r>
            <w:r w:rsidR="00E4781D">
              <w:rPr>
                <w:noProof/>
                <w:webHidden/>
              </w:rPr>
              <w:fldChar w:fldCharType="begin"/>
            </w:r>
            <w:r w:rsidR="00E4781D">
              <w:rPr>
                <w:noProof/>
                <w:webHidden/>
              </w:rPr>
              <w:instrText xml:space="preserve"> PAGEREF _Toc431227129 \h </w:instrText>
            </w:r>
            <w:r w:rsidR="00E4781D">
              <w:rPr>
                <w:noProof/>
                <w:webHidden/>
              </w:rPr>
            </w:r>
            <w:r w:rsidR="00E4781D">
              <w:rPr>
                <w:noProof/>
                <w:webHidden/>
              </w:rPr>
              <w:fldChar w:fldCharType="separate"/>
            </w:r>
            <w:r w:rsidR="00E4781D">
              <w:rPr>
                <w:noProof/>
                <w:webHidden/>
              </w:rPr>
              <w:t>13</w:t>
            </w:r>
            <w:r w:rsidR="00E4781D">
              <w:rPr>
                <w:noProof/>
                <w:webHidden/>
              </w:rPr>
              <w:fldChar w:fldCharType="end"/>
            </w:r>
          </w:hyperlink>
        </w:p>
        <w:p w14:paraId="7E76A092" w14:textId="77777777" w:rsidR="00E4781D" w:rsidRDefault="007A5CD7">
          <w:pPr>
            <w:pStyle w:val="Sommario3"/>
            <w:tabs>
              <w:tab w:val="right" w:leader="dot" w:pos="8630"/>
            </w:tabs>
            <w:rPr>
              <w:noProof/>
              <w:sz w:val="22"/>
              <w:szCs w:val="22"/>
              <w:lang w:val="it-IT" w:eastAsia="it-IT"/>
            </w:rPr>
          </w:pPr>
          <w:hyperlink w:anchor="_Toc431227130" w:history="1">
            <w:r w:rsidR="00E4781D" w:rsidRPr="00A27717">
              <w:rPr>
                <w:rStyle w:val="Collegamentoipertestuale"/>
                <w:noProof/>
                <w:lang w:val="en-GB"/>
              </w:rPr>
              <w:t>Other References</w:t>
            </w:r>
            <w:r w:rsidR="00E4781D">
              <w:rPr>
                <w:noProof/>
                <w:webHidden/>
              </w:rPr>
              <w:tab/>
            </w:r>
            <w:r w:rsidR="00E4781D">
              <w:rPr>
                <w:noProof/>
                <w:webHidden/>
              </w:rPr>
              <w:fldChar w:fldCharType="begin"/>
            </w:r>
            <w:r w:rsidR="00E4781D">
              <w:rPr>
                <w:noProof/>
                <w:webHidden/>
              </w:rPr>
              <w:instrText xml:space="preserve"> PAGEREF _Toc431227130 \h </w:instrText>
            </w:r>
            <w:r w:rsidR="00E4781D">
              <w:rPr>
                <w:noProof/>
                <w:webHidden/>
              </w:rPr>
            </w:r>
            <w:r w:rsidR="00E4781D">
              <w:rPr>
                <w:noProof/>
                <w:webHidden/>
              </w:rPr>
              <w:fldChar w:fldCharType="separate"/>
            </w:r>
            <w:r w:rsidR="00E4781D">
              <w:rPr>
                <w:noProof/>
                <w:webHidden/>
              </w:rPr>
              <w:t>13</w:t>
            </w:r>
            <w:r w:rsidR="00E4781D">
              <w:rPr>
                <w:noProof/>
                <w:webHidden/>
              </w:rPr>
              <w:fldChar w:fldCharType="end"/>
            </w:r>
          </w:hyperlink>
        </w:p>
        <w:p w14:paraId="27FB02E4" w14:textId="77777777" w:rsidR="00E4781D" w:rsidRDefault="007A5CD7">
          <w:pPr>
            <w:pStyle w:val="Sommario3"/>
            <w:tabs>
              <w:tab w:val="right" w:leader="dot" w:pos="8630"/>
            </w:tabs>
            <w:rPr>
              <w:noProof/>
              <w:sz w:val="22"/>
              <w:szCs w:val="22"/>
              <w:lang w:val="it-IT" w:eastAsia="it-IT"/>
            </w:rPr>
          </w:pPr>
          <w:hyperlink w:anchor="_Toc431227131" w:history="1">
            <w:r w:rsidR="00E4781D" w:rsidRPr="00A27717">
              <w:rPr>
                <w:rStyle w:val="Collegamentoipertestuale"/>
                <w:noProof/>
                <w:lang w:val="en-GB"/>
              </w:rPr>
              <w:t>Further Information</w:t>
            </w:r>
            <w:r w:rsidR="00E4781D">
              <w:rPr>
                <w:noProof/>
                <w:webHidden/>
              </w:rPr>
              <w:tab/>
            </w:r>
            <w:r w:rsidR="00E4781D">
              <w:rPr>
                <w:noProof/>
                <w:webHidden/>
              </w:rPr>
              <w:fldChar w:fldCharType="begin"/>
            </w:r>
            <w:r w:rsidR="00E4781D">
              <w:rPr>
                <w:noProof/>
                <w:webHidden/>
              </w:rPr>
              <w:instrText xml:space="preserve"> PAGEREF _Toc431227131 \h </w:instrText>
            </w:r>
            <w:r w:rsidR="00E4781D">
              <w:rPr>
                <w:noProof/>
                <w:webHidden/>
              </w:rPr>
            </w:r>
            <w:r w:rsidR="00E4781D">
              <w:rPr>
                <w:noProof/>
                <w:webHidden/>
              </w:rPr>
              <w:fldChar w:fldCharType="separate"/>
            </w:r>
            <w:r w:rsidR="00E4781D">
              <w:rPr>
                <w:noProof/>
                <w:webHidden/>
              </w:rPr>
              <w:t>13</w:t>
            </w:r>
            <w:r w:rsidR="00E4781D">
              <w:rPr>
                <w:noProof/>
                <w:webHidden/>
              </w:rPr>
              <w:fldChar w:fldCharType="end"/>
            </w:r>
          </w:hyperlink>
        </w:p>
        <w:p w14:paraId="79952103" w14:textId="77777777" w:rsidR="00690E97" w:rsidRPr="00C257A3" w:rsidRDefault="00690E97">
          <w:pPr>
            <w:rPr>
              <w:lang w:val="en-GB"/>
            </w:rPr>
          </w:pPr>
          <w:r w:rsidRPr="00C257A3">
            <w:rPr>
              <w:b/>
              <w:bCs/>
              <w:lang w:val="en-GB"/>
            </w:rPr>
            <w:fldChar w:fldCharType="end"/>
          </w:r>
        </w:p>
      </w:sdtContent>
    </w:sdt>
    <w:p w14:paraId="6920613B" w14:textId="77777777" w:rsidR="00A811AB" w:rsidRPr="00C257A3" w:rsidRDefault="00802342" w:rsidP="00951CD0">
      <w:pPr>
        <w:pStyle w:val="Titolo1"/>
        <w:jc w:val="both"/>
        <w:rPr>
          <w:lang w:val="en-GB"/>
        </w:rPr>
      </w:pPr>
      <w:r w:rsidRPr="00C257A3">
        <w:rPr>
          <w:lang w:val="en-GB"/>
        </w:rPr>
        <w:br w:type="page"/>
      </w:r>
      <w:bookmarkStart w:id="1" w:name="_Toc431227113"/>
      <w:r w:rsidR="006612F0" w:rsidRPr="00C257A3">
        <w:rPr>
          <w:lang w:val="en-GB"/>
        </w:rPr>
        <w:lastRenderedPageBreak/>
        <w:t>Introduction</w:t>
      </w:r>
      <w:bookmarkEnd w:id="1"/>
    </w:p>
    <w:p w14:paraId="1CC5AA95" w14:textId="42D30EA1" w:rsidR="00A30F05" w:rsidRDefault="00A30F05" w:rsidP="00951CD0">
      <w:pPr>
        <w:jc w:val="both"/>
        <w:rPr>
          <w:rFonts w:ascii="Helvetica" w:hAnsi="Helvetica"/>
          <w:sz w:val="22"/>
          <w:szCs w:val="22"/>
          <w:lang w:val="en-GB"/>
        </w:rPr>
      </w:pPr>
      <w:r w:rsidRPr="00DF62C8">
        <w:rPr>
          <w:rFonts w:ascii="Helvetica" w:hAnsi="Helvetica"/>
          <w:sz w:val="22"/>
          <w:szCs w:val="22"/>
          <w:lang w:val="en-GB"/>
        </w:rPr>
        <w:t xml:space="preserve">The NeTEx (Network </w:t>
      </w:r>
      <w:r w:rsidR="00475820">
        <w:rPr>
          <w:rFonts w:ascii="Helvetica" w:hAnsi="Helvetica"/>
          <w:sz w:val="22"/>
          <w:szCs w:val="22"/>
          <w:lang w:val="en-GB"/>
        </w:rPr>
        <w:t xml:space="preserve">Timetable </w:t>
      </w:r>
      <w:r w:rsidRPr="00DF62C8">
        <w:rPr>
          <w:rFonts w:ascii="Helvetica" w:hAnsi="Helvetica"/>
          <w:sz w:val="22"/>
          <w:szCs w:val="22"/>
          <w:lang w:val="en-GB"/>
        </w:rPr>
        <w:t>Exchange) is a CEN standard for exchanging public transport data</w:t>
      </w:r>
      <w:r w:rsidR="00FD79EB" w:rsidRPr="00DF62C8">
        <w:rPr>
          <w:rFonts w:ascii="Helvetica" w:hAnsi="Helvetica"/>
          <w:sz w:val="22"/>
          <w:szCs w:val="22"/>
          <w:lang w:val="en-GB"/>
        </w:rPr>
        <w:t>.</w:t>
      </w:r>
      <w:r>
        <w:rPr>
          <w:rFonts w:ascii="Helvetica" w:hAnsi="Helvetica"/>
          <w:sz w:val="22"/>
          <w:szCs w:val="22"/>
          <w:lang w:val="en-GB"/>
        </w:rPr>
        <w:t xml:space="preserve"> </w:t>
      </w:r>
      <w:r w:rsidRPr="00E52222">
        <w:rPr>
          <w:rFonts w:ascii="Helvetica" w:hAnsi="Helvetica"/>
          <w:sz w:val="22"/>
          <w:szCs w:val="22"/>
          <w:lang w:val="en-GB"/>
        </w:rPr>
        <w:t xml:space="preserve">This </w:t>
      </w:r>
      <w:r w:rsidR="00984506">
        <w:rPr>
          <w:rFonts w:ascii="Helvetica" w:hAnsi="Helvetica"/>
          <w:sz w:val="22"/>
          <w:szCs w:val="22"/>
          <w:lang w:val="en-GB"/>
        </w:rPr>
        <w:t>white</w:t>
      </w:r>
      <w:r w:rsidRPr="00E52222">
        <w:rPr>
          <w:rFonts w:ascii="Helvetica" w:hAnsi="Helvetica"/>
          <w:sz w:val="22"/>
          <w:szCs w:val="22"/>
          <w:lang w:val="en-GB"/>
        </w:rPr>
        <w:t xml:space="preserve"> paper provides an overview of how a Public Transport Network is represented in </w:t>
      </w:r>
      <w:r>
        <w:rPr>
          <w:rFonts w:ascii="Helvetica" w:hAnsi="Helvetica"/>
          <w:sz w:val="22"/>
          <w:szCs w:val="22"/>
          <w:lang w:val="en-GB"/>
        </w:rPr>
        <w:t>NeTEx</w:t>
      </w:r>
      <w:r w:rsidRPr="00E52222">
        <w:rPr>
          <w:rFonts w:ascii="Helvetica" w:hAnsi="Helvetica"/>
          <w:sz w:val="22"/>
          <w:szCs w:val="22"/>
          <w:lang w:val="en-GB"/>
        </w:rPr>
        <w:t>. By ‘Network’ we mean the stops, routes, lines etc that make up the PT transport system regardless of the timetabled journeys that run over them.</w:t>
      </w:r>
    </w:p>
    <w:p w14:paraId="6EA691EF" w14:textId="77777777" w:rsidR="00A30F05" w:rsidRDefault="00A30F05" w:rsidP="00951CD0">
      <w:pPr>
        <w:jc w:val="both"/>
        <w:rPr>
          <w:rFonts w:ascii="Helvetica" w:hAnsi="Helvetica"/>
          <w:sz w:val="22"/>
          <w:szCs w:val="22"/>
          <w:lang w:val="en-GB"/>
        </w:rPr>
      </w:pPr>
    </w:p>
    <w:p w14:paraId="074ADD80" w14:textId="31B46BD9" w:rsidR="00A30F05" w:rsidRPr="00E824A2" w:rsidRDefault="002D3DF3" w:rsidP="00951CD0">
      <w:pPr>
        <w:pStyle w:val="Titolo2"/>
        <w:jc w:val="both"/>
        <w:rPr>
          <w:lang w:val="en-GB"/>
        </w:rPr>
      </w:pPr>
      <w:bookmarkStart w:id="2" w:name="_Toc431227114"/>
      <w:r>
        <w:rPr>
          <w:lang w:val="en-GB"/>
        </w:rPr>
        <w:t>Audience</w:t>
      </w:r>
      <w:bookmarkEnd w:id="2"/>
    </w:p>
    <w:p w14:paraId="1975A135" w14:textId="77777777" w:rsidR="00F455D7" w:rsidRPr="001F58F0" w:rsidRDefault="00F455D7" w:rsidP="00951CD0">
      <w:pPr>
        <w:jc w:val="both"/>
        <w:rPr>
          <w:lang w:val="en-GB"/>
        </w:rPr>
      </w:pPr>
    </w:p>
    <w:p w14:paraId="0BA08E80" w14:textId="052C0DA0" w:rsidR="00D72A20" w:rsidRDefault="00F455D7" w:rsidP="00951CD0">
      <w:pPr>
        <w:jc w:val="both"/>
        <w:rPr>
          <w:rFonts w:ascii="Helvetica" w:hAnsi="Helvetica"/>
          <w:sz w:val="22"/>
          <w:szCs w:val="22"/>
          <w:lang w:val="en-GB"/>
        </w:rPr>
      </w:pPr>
      <w:r>
        <w:rPr>
          <w:rFonts w:ascii="Helvetica" w:hAnsi="Helvetica"/>
          <w:sz w:val="22"/>
          <w:szCs w:val="22"/>
          <w:lang w:val="en-GB"/>
        </w:rPr>
        <w:t>T</w:t>
      </w:r>
      <w:r w:rsidR="00432F31">
        <w:rPr>
          <w:rFonts w:ascii="Helvetica" w:hAnsi="Helvetica"/>
          <w:sz w:val="22"/>
          <w:szCs w:val="22"/>
          <w:lang w:val="en-GB"/>
        </w:rPr>
        <w:t>his</w:t>
      </w:r>
      <w:r w:rsidRPr="001A5814">
        <w:rPr>
          <w:rFonts w:ascii="Helvetica" w:hAnsi="Helvetica"/>
          <w:sz w:val="22"/>
          <w:szCs w:val="22"/>
          <w:lang w:val="en-GB"/>
        </w:rPr>
        <w:t xml:space="preserve"> paper is </w:t>
      </w:r>
      <w:r>
        <w:rPr>
          <w:rFonts w:ascii="Helvetica" w:hAnsi="Helvetica"/>
          <w:sz w:val="22"/>
          <w:szCs w:val="22"/>
          <w:lang w:val="en-GB"/>
        </w:rPr>
        <w:t>intended</w:t>
      </w:r>
      <w:r w:rsidRPr="001A5814">
        <w:rPr>
          <w:rFonts w:ascii="Helvetica" w:hAnsi="Helvetica"/>
          <w:sz w:val="22"/>
          <w:szCs w:val="22"/>
          <w:lang w:val="en-GB"/>
        </w:rPr>
        <w:t xml:space="preserve"> to convey a high level view sufficient for a technical manager to appreciate the capabilities of </w:t>
      </w:r>
      <w:r>
        <w:rPr>
          <w:rFonts w:ascii="Helvetica" w:hAnsi="Helvetica"/>
          <w:sz w:val="22"/>
          <w:szCs w:val="22"/>
          <w:lang w:val="en-GB"/>
        </w:rPr>
        <w:t xml:space="preserve">the CEN standard </w:t>
      </w:r>
      <w:r w:rsidRPr="001A5814">
        <w:rPr>
          <w:rFonts w:ascii="Helvetica" w:hAnsi="Helvetica"/>
          <w:sz w:val="22"/>
          <w:szCs w:val="22"/>
          <w:lang w:val="en-GB"/>
        </w:rPr>
        <w:t xml:space="preserve">NeTEx, </w:t>
      </w:r>
      <w:r>
        <w:rPr>
          <w:rFonts w:ascii="Helvetica" w:hAnsi="Helvetica"/>
          <w:sz w:val="22"/>
          <w:szCs w:val="22"/>
          <w:lang w:val="en-GB"/>
        </w:rPr>
        <w:t>and omits all detailed considerations that can be fou</w:t>
      </w:r>
      <w:r w:rsidR="00A30F05">
        <w:rPr>
          <w:rFonts w:ascii="Helvetica" w:hAnsi="Helvetica"/>
          <w:sz w:val="22"/>
          <w:szCs w:val="22"/>
          <w:lang w:val="en-GB"/>
        </w:rPr>
        <w:t>nd in the detailed documentation.</w:t>
      </w:r>
      <w:r w:rsidR="00FD79EB">
        <w:rPr>
          <w:rFonts w:ascii="Helvetica" w:hAnsi="Helvetica"/>
          <w:sz w:val="22"/>
          <w:szCs w:val="22"/>
          <w:lang w:val="en-GB"/>
        </w:rPr>
        <w:t xml:space="preserve"> NeTEx documentation is divided into </w:t>
      </w:r>
      <w:r w:rsidR="00FD79EB">
        <w:t>three parts</w:t>
      </w:r>
      <w:r w:rsidR="00FD79EB">
        <w:rPr>
          <w:lang w:val="en-GB"/>
        </w:rPr>
        <w:t xml:space="preserve"> [N1], [N2], [N3]; i</w:t>
      </w:r>
      <w:r w:rsidR="00A30F05" w:rsidRPr="001A5814">
        <w:rPr>
          <w:rFonts w:ascii="Helvetica" w:hAnsi="Helvetica"/>
          <w:sz w:val="22"/>
          <w:szCs w:val="22"/>
          <w:lang w:val="en-GB"/>
        </w:rPr>
        <w:t>n particular</w:t>
      </w:r>
      <w:r w:rsidR="00A30F05">
        <w:rPr>
          <w:rFonts w:ascii="Helvetica" w:hAnsi="Helvetica"/>
          <w:sz w:val="22"/>
          <w:szCs w:val="22"/>
          <w:lang w:val="en-GB"/>
        </w:rPr>
        <w:t xml:space="preserve"> </w:t>
      </w:r>
      <w:r w:rsidR="00A30F05" w:rsidRPr="00E52222">
        <w:rPr>
          <w:rFonts w:ascii="Helvetica" w:hAnsi="Helvetica"/>
          <w:sz w:val="22"/>
          <w:szCs w:val="22"/>
          <w:lang w:val="en-GB"/>
        </w:rPr>
        <w:t xml:space="preserve">Network representation is </w:t>
      </w:r>
      <w:r w:rsidR="00A30F05">
        <w:rPr>
          <w:rFonts w:ascii="Helvetica" w:hAnsi="Helvetica"/>
          <w:sz w:val="22"/>
          <w:szCs w:val="22"/>
          <w:lang w:val="en-GB"/>
        </w:rPr>
        <w:t>covered</w:t>
      </w:r>
      <w:r w:rsidR="00A30F05" w:rsidRPr="00E52222">
        <w:rPr>
          <w:rFonts w:ascii="Helvetica" w:hAnsi="Helvetica"/>
          <w:sz w:val="22"/>
          <w:szCs w:val="22"/>
          <w:lang w:val="en-GB"/>
        </w:rPr>
        <w:t xml:space="preserve"> in Part1 </w:t>
      </w:r>
      <w:r w:rsidR="00A30F05">
        <w:rPr>
          <w:rFonts w:ascii="Helvetica" w:hAnsi="Helvetica"/>
          <w:sz w:val="22"/>
          <w:szCs w:val="22"/>
          <w:lang w:val="en-GB"/>
        </w:rPr>
        <w:t>[N1]</w:t>
      </w:r>
      <w:r w:rsidR="00A30F05" w:rsidRPr="00E52222">
        <w:rPr>
          <w:rFonts w:ascii="Helvetica" w:hAnsi="Helvetica"/>
          <w:sz w:val="22"/>
          <w:szCs w:val="22"/>
          <w:lang w:val="en-GB"/>
        </w:rPr>
        <w:t xml:space="preserve"> and is mainly concerned with describing fixed Networks (stops, routes, lines etc)</w:t>
      </w:r>
      <w:r w:rsidR="00AC126B">
        <w:rPr>
          <w:rFonts w:ascii="Helvetica" w:hAnsi="Helvetica"/>
          <w:sz w:val="22"/>
          <w:szCs w:val="22"/>
          <w:lang w:val="en-GB"/>
        </w:rPr>
        <w:t>. A</w:t>
      </w:r>
      <w:r w:rsidR="00A30F05">
        <w:rPr>
          <w:rFonts w:ascii="Helvetica" w:hAnsi="Helvetica"/>
          <w:sz w:val="22"/>
          <w:szCs w:val="22"/>
          <w:lang w:val="en-GB"/>
        </w:rPr>
        <w:t xml:space="preserve"> separate white paper [</w:t>
      </w:r>
      <w:r w:rsidR="00374814">
        <w:rPr>
          <w:rFonts w:ascii="Helvetica" w:hAnsi="Helvetica"/>
          <w:sz w:val="22"/>
          <w:szCs w:val="22"/>
          <w:lang w:val="en-GB"/>
        </w:rPr>
        <w:t>W6</w:t>
      </w:r>
      <w:r w:rsidR="00A30F05">
        <w:rPr>
          <w:rFonts w:ascii="Helvetica" w:hAnsi="Helvetica"/>
          <w:sz w:val="22"/>
          <w:szCs w:val="22"/>
          <w:lang w:val="en-GB"/>
        </w:rPr>
        <w:t>] describes flexible networks</w:t>
      </w:r>
      <w:r w:rsidR="00FD79EB">
        <w:rPr>
          <w:rFonts w:ascii="Helvetica" w:hAnsi="Helvetica"/>
          <w:sz w:val="22"/>
          <w:szCs w:val="22"/>
          <w:lang w:val="en-GB"/>
        </w:rPr>
        <w:t>. See further reading below for more information.</w:t>
      </w:r>
      <w:r w:rsidR="00A30F05">
        <w:rPr>
          <w:rFonts w:ascii="Helvetica" w:hAnsi="Helvetica"/>
          <w:sz w:val="22"/>
          <w:szCs w:val="22"/>
          <w:lang w:val="en-GB"/>
        </w:rPr>
        <w:t xml:space="preserve"> </w:t>
      </w:r>
    </w:p>
    <w:p w14:paraId="4B4F37CC" w14:textId="77777777" w:rsidR="00D72A20" w:rsidRDefault="00D72A20" w:rsidP="00951CD0">
      <w:pPr>
        <w:jc w:val="both"/>
        <w:rPr>
          <w:rFonts w:ascii="Helvetica" w:hAnsi="Helvetica"/>
          <w:sz w:val="22"/>
          <w:szCs w:val="22"/>
          <w:lang w:val="en-GB"/>
        </w:rPr>
      </w:pPr>
    </w:p>
    <w:p w14:paraId="7D55C6A0" w14:textId="77777777" w:rsidR="00D72A20" w:rsidRPr="004C6745" w:rsidRDefault="00D72A20" w:rsidP="00951CD0">
      <w:pPr>
        <w:pStyle w:val="Titolo2"/>
        <w:jc w:val="both"/>
        <w:rPr>
          <w:lang w:val="en-GB"/>
        </w:rPr>
      </w:pPr>
      <w:bookmarkStart w:id="3" w:name="_Toc429129093"/>
      <w:bookmarkStart w:id="4" w:name="_Toc431227115"/>
      <w:r w:rsidRPr="004C6745">
        <w:rPr>
          <w:lang w:val="en-GB"/>
        </w:rPr>
        <w:t>NeTEx Methodology</w:t>
      </w:r>
      <w:bookmarkEnd w:id="3"/>
      <w:bookmarkEnd w:id="4"/>
    </w:p>
    <w:p w14:paraId="5EB1F5F6" w14:textId="77777777" w:rsidR="00D72A20" w:rsidRDefault="00D72A20" w:rsidP="00951CD0">
      <w:pPr>
        <w:jc w:val="both"/>
        <w:rPr>
          <w:color w:val="000000" w:themeColor="text1"/>
          <w:highlight w:val="yellow"/>
          <w:lang w:val="en-GB"/>
        </w:rPr>
      </w:pPr>
    </w:p>
    <w:p w14:paraId="6C35D8B9" w14:textId="77777777" w:rsidR="00D72A20" w:rsidRPr="00F73D2E" w:rsidRDefault="00D72A20" w:rsidP="00951CD0">
      <w:pPr>
        <w:jc w:val="both"/>
        <w:rPr>
          <w:rFonts w:ascii="Helvetica" w:hAnsi="Helvetica"/>
          <w:sz w:val="22"/>
          <w:szCs w:val="22"/>
          <w:lang w:val="en-GB"/>
        </w:rPr>
      </w:pPr>
      <w:r w:rsidRPr="00F73D2E">
        <w:rPr>
          <w:rFonts w:ascii="Helvetica" w:hAnsi="Helvetica"/>
          <w:sz w:val="22"/>
          <w:szCs w:val="22"/>
          <w:lang w:val="en-GB"/>
        </w:rPr>
        <w:t xml:space="preserve">NeTEx uses a “model driven design”, i.e. the development starts from a conceptual model, from which a physical UML model and an XML implementation is derived. </w:t>
      </w:r>
    </w:p>
    <w:p w14:paraId="68C822CC" w14:textId="77777777" w:rsidR="00D72A20" w:rsidRPr="00F73D2E" w:rsidRDefault="00D72A20" w:rsidP="00951CD0">
      <w:pPr>
        <w:jc w:val="both"/>
        <w:rPr>
          <w:rFonts w:ascii="Helvetica" w:hAnsi="Helvetica"/>
          <w:sz w:val="22"/>
          <w:szCs w:val="22"/>
          <w:lang w:val="en-GB"/>
        </w:rPr>
      </w:pPr>
    </w:p>
    <w:p w14:paraId="60EBD409" w14:textId="77777777" w:rsidR="00D72A20" w:rsidRPr="00F73D2E" w:rsidRDefault="00D72A20" w:rsidP="00951CD0">
      <w:pPr>
        <w:jc w:val="both"/>
        <w:rPr>
          <w:rFonts w:ascii="Helvetica" w:hAnsi="Helvetica"/>
          <w:sz w:val="22"/>
          <w:szCs w:val="22"/>
          <w:lang w:val="en-GB"/>
        </w:rPr>
      </w:pPr>
      <w:r w:rsidRPr="00F73D2E">
        <w:rPr>
          <w:rFonts w:ascii="Helvetica" w:hAnsi="Helvetica"/>
          <w:sz w:val="22"/>
          <w:szCs w:val="22"/>
          <w:lang w:val="en-GB"/>
        </w:rPr>
        <w:t>The European Public Transport Reference Data Model, known as Transmodel</w:t>
      </w:r>
      <w:r>
        <w:rPr>
          <w:rFonts w:ascii="Helvetica" w:hAnsi="Helvetica"/>
          <w:sz w:val="22"/>
          <w:szCs w:val="22"/>
          <w:lang w:val="en-GB"/>
        </w:rPr>
        <w:t xml:space="preserve">, </w:t>
      </w:r>
      <w:r w:rsidRPr="00F73D2E">
        <w:rPr>
          <w:rFonts w:ascii="Helvetica" w:hAnsi="Helvetica"/>
          <w:sz w:val="22"/>
          <w:szCs w:val="22"/>
          <w:lang w:val="en-GB"/>
        </w:rPr>
        <w:t>is the conce</w:t>
      </w:r>
      <w:r>
        <w:rPr>
          <w:rFonts w:ascii="Helvetica" w:hAnsi="Helvetica"/>
          <w:sz w:val="22"/>
          <w:szCs w:val="22"/>
          <w:lang w:val="en-GB"/>
        </w:rPr>
        <w:t>ptual basis for the development (see [T1], [T2], [T3]).</w:t>
      </w:r>
    </w:p>
    <w:p w14:paraId="3A1EA157" w14:textId="77777777" w:rsidR="004C6745" w:rsidRDefault="004C6745" w:rsidP="00951CD0">
      <w:pPr>
        <w:jc w:val="both"/>
        <w:rPr>
          <w:rFonts w:ascii="Helvetica" w:hAnsi="Helvetica"/>
          <w:sz w:val="22"/>
          <w:szCs w:val="22"/>
          <w:lang w:val="en-GB"/>
        </w:rPr>
      </w:pPr>
    </w:p>
    <w:p w14:paraId="6B4ADAD2" w14:textId="77777777" w:rsidR="00A30F05" w:rsidRDefault="00A30F05" w:rsidP="00951CD0">
      <w:pPr>
        <w:pStyle w:val="Titolo2"/>
        <w:jc w:val="both"/>
        <w:rPr>
          <w:lang w:val="en-GB"/>
        </w:rPr>
      </w:pPr>
      <w:bookmarkStart w:id="5" w:name="_Toc431227116"/>
      <w:r w:rsidRPr="009C0A6C">
        <w:rPr>
          <w:lang w:val="en-GB"/>
        </w:rPr>
        <w:t>Scope</w:t>
      </w:r>
      <w:bookmarkEnd w:id="5"/>
    </w:p>
    <w:p w14:paraId="13C442FF" w14:textId="77777777" w:rsidR="00A30F05" w:rsidRDefault="00A30F05" w:rsidP="00951CD0">
      <w:pPr>
        <w:jc w:val="both"/>
        <w:rPr>
          <w:rFonts w:ascii="Helvetica" w:hAnsi="Helvetica"/>
          <w:sz w:val="22"/>
          <w:szCs w:val="22"/>
          <w:lang w:val="en-GB"/>
        </w:rPr>
      </w:pPr>
    </w:p>
    <w:p w14:paraId="50B635CF" w14:textId="31C529F7" w:rsidR="00F455D7" w:rsidRDefault="00F455D7" w:rsidP="00951CD0">
      <w:pPr>
        <w:jc w:val="both"/>
        <w:rPr>
          <w:rFonts w:ascii="Helvetica" w:hAnsi="Helvetica"/>
          <w:sz w:val="22"/>
          <w:szCs w:val="22"/>
          <w:lang w:val="en-GB"/>
        </w:rPr>
      </w:pPr>
      <w:r w:rsidRPr="00E52222">
        <w:rPr>
          <w:rFonts w:ascii="Helvetica" w:hAnsi="Helvetica"/>
          <w:sz w:val="22"/>
          <w:szCs w:val="22"/>
          <w:lang w:val="en-GB"/>
        </w:rPr>
        <w:t xml:space="preserve">The NeTEx </w:t>
      </w:r>
      <w:r w:rsidR="00731C77">
        <w:rPr>
          <w:rFonts w:ascii="Helvetica" w:hAnsi="Helvetica"/>
          <w:sz w:val="22"/>
          <w:szCs w:val="22"/>
          <w:lang w:val="en-GB"/>
        </w:rPr>
        <w:t xml:space="preserve">public transport network </w:t>
      </w:r>
      <w:r w:rsidRPr="00E52222">
        <w:rPr>
          <w:rFonts w:ascii="Helvetica" w:hAnsi="Helvetica"/>
          <w:sz w:val="22"/>
          <w:szCs w:val="22"/>
          <w:lang w:val="en-GB"/>
        </w:rPr>
        <w:t xml:space="preserve">representation can be used for </w:t>
      </w:r>
      <w:r w:rsidR="00FD79EB">
        <w:rPr>
          <w:rFonts w:ascii="Helvetica" w:hAnsi="Helvetica"/>
          <w:sz w:val="22"/>
          <w:szCs w:val="22"/>
          <w:lang w:val="en-GB"/>
        </w:rPr>
        <w:t>networks for</w:t>
      </w:r>
      <w:r w:rsidR="00A30F05">
        <w:rPr>
          <w:rFonts w:ascii="Helvetica" w:hAnsi="Helvetica"/>
          <w:sz w:val="22"/>
          <w:szCs w:val="22"/>
          <w:lang w:val="en-GB"/>
        </w:rPr>
        <w:t xml:space="preserve"> </w:t>
      </w:r>
      <w:r w:rsidRPr="00E52222">
        <w:rPr>
          <w:rFonts w:ascii="Helvetica" w:hAnsi="Helvetica"/>
          <w:sz w:val="22"/>
          <w:szCs w:val="22"/>
          <w:lang w:val="en-GB"/>
        </w:rPr>
        <w:t>any mode of transport, including rail, bus, metro, ferry</w:t>
      </w:r>
      <w:r w:rsidR="00FD79EB">
        <w:rPr>
          <w:rFonts w:ascii="Helvetica" w:hAnsi="Helvetica"/>
          <w:sz w:val="22"/>
          <w:szCs w:val="22"/>
          <w:lang w:val="en-GB"/>
        </w:rPr>
        <w:t>,</w:t>
      </w:r>
      <w:r w:rsidRPr="00E52222">
        <w:rPr>
          <w:rFonts w:ascii="Helvetica" w:hAnsi="Helvetica"/>
          <w:sz w:val="22"/>
          <w:szCs w:val="22"/>
          <w:lang w:val="en-GB"/>
        </w:rPr>
        <w:t xml:space="preserve"> etc. The same model elements can be used in different ways in different views, for example ranging from a high level schematic view of the network for passengers, to a stop by stop sequence of a route for a specific scheduled journey.</w:t>
      </w:r>
    </w:p>
    <w:p w14:paraId="793B31F1" w14:textId="77777777" w:rsidR="00F455D7" w:rsidRDefault="00F455D7" w:rsidP="00951CD0">
      <w:pPr>
        <w:jc w:val="both"/>
        <w:rPr>
          <w:rFonts w:ascii="Helvetica" w:hAnsi="Helvetica"/>
          <w:sz w:val="22"/>
          <w:szCs w:val="22"/>
          <w:lang w:val="en-GB"/>
        </w:rPr>
      </w:pPr>
    </w:p>
    <w:p w14:paraId="6EF7F265" w14:textId="2180ECF0" w:rsidR="00F455D7" w:rsidRPr="00E52222" w:rsidRDefault="00F455D7" w:rsidP="00951CD0">
      <w:pPr>
        <w:jc w:val="both"/>
        <w:rPr>
          <w:rFonts w:ascii="Helvetica" w:hAnsi="Helvetica"/>
          <w:sz w:val="22"/>
          <w:szCs w:val="22"/>
          <w:lang w:val="en-GB"/>
        </w:rPr>
      </w:pPr>
      <w:r w:rsidRPr="00E52222">
        <w:rPr>
          <w:rFonts w:ascii="Helvetica" w:hAnsi="Helvetica"/>
          <w:sz w:val="22"/>
          <w:szCs w:val="22"/>
          <w:lang w:val="en-GB"/>
        </w:rPr>
        <w:t xml:space="preserve">Both the different types of locations (stations, airports bus stops etc), their layout and their properties such as accessibility </w:t>
      </w:r>
      <w:r w:rsidR="00374814">
        <w:rPr>
          <w:rFonts w:ascii="Helvetica" w:hAnsi="Helvetica"/>
          <w:sz w:val="22"/>
          <w:szCs w:val="22"/>
          <w:lang w:val="en-GB"/>
        </w:rPr>
        <w:t>(see [W7</w:t>
      </w:r>
      <w:r w:rsidR="00FD79EB">
        <w:rPr>
          <w:rFonts w:ascii="Helvetica" w:hAnsi="Helvetica"/>
          <w:sz w:val="22"/>
          <w:szCs w:val="22"/>
          <w:lang w:val="en-GB"/>
        </w:rPr>
        <w:t xml:space="preserve">]) </w:t>
      </w:r>
      <w:r w:rsidRPr="00E52222">
        <w:rPr>
          <w:rFonts w:ascii="Helvetica" w:hAnsi="Helvetica"/>
          <w:sz w:val="22"/>
          <w:szCs w:val="22"/>
          <w:lang w:val="en-GB"/>
        </w:rPr>
        <w:t xml:space="preserve">and facilities </w:t>
      </w:r>
      <w:r w:rsidR="00374814">
        <w:rPr>
          <w:rFonts w:ascii="Helvetica" w:hAnsi="Helvetica"/>
          <w:sz w:val="22"/>
          <w:szCs w:val="22"/>
          <w:lang w:val="en-GB"/>
        </w:rPr>
        <w:t>(see [W8</w:t>
      </w:r>
      <w:r w:rsidR="00FD79EB">
        <w:rPr>
          <w:rFonts w:ascii="Helvetica" w:hAnsi="Helvetica"/>
          <w:sz w:val="22"/>
          <w:szCs w:val="22"/>
          <w:lang w:val="en-GB"/>
        </w:rPr>
        <w:t xml:space="preserve">] </w:t>
      </w:r>
      <w:r w:rsidRPr="00E52222">
        <w:rPr>
          <w:rFonts w:ascii="Helvetica" w:hAnsi="Helvetica"/>
          <w:sz w:val="22"/>
          <w:szCs w:val="22"/>
          <w:lang w:val="en-GB"/>
        </w:rPr>
        <w:t>can be described</w:t>
      </w:r>
      <w:r w:rsidR="00FD79EB">
        <w:rPr>
          <w:rFonts w:ascii="Helvetica" w:hAnsi="Helvetica"/>
          <w:sz w:val="22"/>
          <w:szCs w:val="22"/>
          <w:lang w:val="en-GB"/>
        </w:rPr>
        <w:t xml:space="preserve">. </w:t>
      </w:r>
      <w:r w:rsidRPr="00E52222">
        <w:rPr>
          <w:rFonts w:ascii="Helvetica" w:hAnsi="Helvetica"/>
          <w:sz w:val="22"/>
          <w:szCs w:val="22"/>
          <w:lang w:val="en-GB"/>
        </w:rPr>
        <w:t>The relationship between the representation of a stop as a set of physical points (e.g. a station and its platforms); the stop as a point in a timetable (which may be independent of platform) and the stop as point for real-the measurement and display</w:t>
      </w:r>
      <w:r w:rsidR="00601915">
        <w:rPr>
          <w:rFonts w:ascii="Helvetica" w:hAnsi="Helvetica"/>
          <w:sz w:val="22"/>
          <w:szCs w:val="22"/>
          <w:lang w:val="en-GB"/>
        </w:rPr>
        <w:t xml:space="preserve"> can all be described precisely</w:t>
      </w:r>
      <w:r w:rsidR="00FD79EB">
        <w:rPr>
          <w:rFonts w:ascii="Helvetica" w:hAnsi="Helvetica"/>
          <w:sz w:val="22"/>
          <w:szCs w:val="22"/>
          <w:lang w:val="en-GB"/>
        </w:rPr>
        <w:t>, so that a common network representation can be rused fro both planning and operational purposes.</w:t>
      </w:r>
      <w:r w:rsidR="00601915">
        <w:rPr>
          <w:rFonts w:ascii="Helvetica" w:hAnsi="Helvetica"/>
          <w:sz w:val="22"/>
          <w:szCs w:val="22"/>
          <w:lang w:val="en-GB"/>
        </w:rPr>
        <w:t>.</w:t>
      </w:r>
    </w:p>
    <w:p w14:paraId="391AF2AB" w14:textId="77777777" w:rsidR="00F455D7" w:rsidRPr="00E52222" w:rsidRDefault="00F455D7" w:rsidP="00951CD0">
      <w:pPr>
        <w:jc w:val="both"/>
        <w:rPr>
          <w:rFonts w:ascii="Helvetica" w:hAnsi="Helvetica"/>
          <w:sz w:val="22"/>
          <w:szCs w:val="22"/>
          <w:lang w:val="en-GB"/>
        </w:rPr>
      </w:pPr>
    </w:p>
    <w:p w14:paraId="59DC6C33" w14:textId="56D79964" w:rsidR="00F455D7" w:rsidRPr="00E52222" w:rsidRDefault="00F455D7" w:rsidP="00951CD0">
      <w:pPr>
        <w:jc w:val="both"/>
        <w:rPr>
          <w:rFonts w:ascii="Helvetica" w:hAnsi="Helvetica"/>
          <w:sz w:val="22"/>
          <w:szCs w:val="22"/>
          <w:lang w:val="en-GB"/>
        </w:rPr>
      </w:pPr>
      <w:r w:rsidRPr="00E52222">
        <w:rPr>
          <w:rFonts w:ascii="Helvetica" w:hAnsi="Helvetica"/>
          <w:sz w:val="22"/>
          <w:szCs w:val="22"/>
          <w:lang w:val="en-GB"/>
        </w:rPr>
        <w:t xml:space="preserve">NeTEx includes representations of rail stations and rail routes designed to be compatible with TAP/TSI and other requirements so that the </w:t>
      </w:r>
      <w:r w:rsidR="00731C77">
        <w:rPr>
          <w:rFonts w:ascii="Helvetica" w:hAnsi="Helvetica"/>
          <w:sz w:val="22"/>
          <w:szCs w:val="22"/>
          <w:lang w:val="en-GB"/>
        </w:rPr>
        <w:t>n</w:t>
      </w:r>
      <w:r w:rsidRPr="00E52222">
        <w:rPr>
          <w:rFonts w:ascii="Helvetica" w:hAnsi="Helvetica"/>
          <w:sz w:val="22"/>
          <w:szCs w:val="22"/>
          <w:lang w:val="en-GB"/>
        </w:rPr>
        <w:t xml:space="preserve">etwork </w:t>
      </w:r>
      <w:r w:rsidR="00731C77">
        <w:rPr>
          <w:rFonts w:ascii="Helvetica" w:hAnsi="Helvetica"/>
          <w:sz w:val="22"/>
          <w:szCs w:val="22"/>
          <w:lang w:val="en-GB"/>
        </w:rPr>
        <w:t>m</w:t>
      </w:r>
      <w:r w:rsidRPr="00E52222">
        <w:rPr>
          <w:rFonts w:ascii="Helvetica" w:hAnsi="Helvetica"/>
          <w:sz w:val="22"/>
          <w:szCs w:val="22"/>
          <w:lang w:val="en-GB"/>
        </w:rPr>
        <w:t xml:space="preserve">odel is adequate for representing long distance rail networks. Concepts such as platforms and boarding </w:t>
      </w:r>
      <w:r w:rsidRPr="00E52222">
        <w:rPr>
          <w:rFonts w:ascii="Helvetica" w:hAnsi="Helvetica"/>
          <w:sz w:val="22"/>
          <w:szCs w:val="22"/>
          <w:lang w:val="en-GB"/>
        </w:rPr>
        <w:lastRenderedPageBreak/>
        <w:t>positions on platforms (and their relation to train makeup) can be covered so that full information for rail passengers can be given.</w:t>
      </w:r>
    </w:p>
    <w:p w14:paraId="782FD7CF" w14:textId="77777777" w:rsidR="00F455D7" w:rsidRDefault="00F455D7" w:rsidP="00951CD0">
      <w:pPr>
        <w:jc w:val="both"/>
        <w:rPr>
          <w:sz w:val="22"/>
          <w:lang w:val="en-GB"/>
        </w:rPr>
      </w:pPr>
    </w:p>
    <w:p w14:paraId="5E7726FE" w14:textId="2DEF7D80" w:rsidR="00F455D7" w:rsidRPr="00E52222" w:rsidRDefault="00F455D7" w:rsidP="00951CD0">
      <w:pPr>
        <w:jc w:val="both"/>
        <w:rPr>
          <w:rFonts w:ascii="Helvetica" w:hAnsi="Helvetica"/>
          <w:sz w:val="22"/>
          <w:szCs w:val="22"/>
          <w:lang w:val="en-GB"/>
        </w:rPr>
      </w:pPr>
      <w:r w:rsidRPr="00E52222">
        <w:rPr>
          <w:rFonts w:ascii="Helvetica" w:hAnsi="Helvetica"/>
          <w:sz w:val="22"/>
          <w:szCs w:val="22"/>
          <w:lang w:val="en-GB"/>
        </w:rPr>
        <w:t xml:space="preserve">Basic infrastructure elements, such as </w:t>
      </w:r>
      <w:r w:rsidR="00731C77">
        <w:rPr>
          <w:rFonts w:ascii="Helvetica" w:hAnsi="Helvetica"/>
          <w:sz w:val="22"/>
          <w:szCs w:val="22"/>
          <w:lang w:val="en-GB"/>
        </w:rPr>
        <w:t>r</w:t>
      </w:r>
      <w:r w:rsidRPr="00E52222">
        <w:rPr>
          <w:rFonts w:ascii="Helvetica" w:hAnsi="Helvetica"/>
          <w:sz w:val="22"/>
          <w:szCs w:val="22"/>
          <w:lang w:val="en-GB"/>
        </w:rPr>
        <w:t>oad/</w:t>
      </w:r>
      <w:r w:rsidR="00731C77">
        <w:rPr>
          <w:rFonts w:ascii="Helvetica" w:hAnsi="Helvetica"/>
          <w:sz w:val="22"/>
          <w:szCs w:val="22"/>
          <w:lang w:val="en-GB"/>
        </w:rPr>
        <w:t>r</w:t>
      </w:r>
      <w:r w:rsidRPr="00E52222">
        <w:rPr>
          <w:rFonts w:ascii="Helvetica" w:hAnsi="Helvetica"/>
          <w:sz w:val="22"/>
          <w:szCs w:val="22"/>
          <w:lang w:val="en-GB"/>
        </w:rPr>
        <w:t>ailway/</w:t>
      </w:r>
      <w:r w:rsidR="00731C77">
        <w:rPr>
          <w:rFonts w:ascii="Helvetica" w:hAnsi="Helvetica"/>
          <w:sz w:val="22"/>
          <w:szCs w:val="22"/>
          <w:lang w:val="en-GB"/>
        </w:rPr>
        <w:t>w</w:t>
      </w:r>
      <w:r w:rsidRPr="00E52222">
        <w:rPr>
          <w:rFonts w:ascii="Helvetica" w:hAnsi="Helvetica"/>
          <w:sz w:val="22"/>
          <w:szCs w:val="22"/>
          <w:lang w:val="en-GB"/>
        </w:rPr>
        <w:t xml:space="preserve">ire </w:t>
      </w:r>
      <w:r w:rsidR="00731C77">
        <w:rPr>
          <w:rFonts w:ascii="Helvetica" w:hAnsi="Helvetica"/>
          <w:sz w:val="22"/>
          <w:szCs w:val="22"/>
          <w:lang w:val="en-GB"/>
        </w:rPr>
        <w:t>e</w:t>
      </w:r>
      <w:r w:rsidRPr="00E52222">
        <w:rPr>
          <w:rFonts w:ascii="Helvetica" w:hAnsi="Helvetica"/>
          <w:sz w:val="22"/>
          <w:szCs w:val="22"/>
          <w:lang w:val="en-GB"/>
        </w:rPr>
        <w:t>lements are also described</w:t>
      </w:r>
      <w:r w:rsidR="00731C77">
        <w:rPr>
          <w:rFonts w:ascii="Helvetica" w:hAnsi="Helvetica"/>
          <w:sz w:val="22"/>
          <w:szCs w:val="22"/>
          <w:lang w:val="en-GB"/>
        </w:rPr>
        <w:t xml:space="preserve"> </w:t>
      </w:r>
      <w:r w:rsidRPr="00E52222">
        <w:rPr>
          <w:rFonts w:ascii="Helvetica" w:hAnsi="Helvetica"/>
          <w:sz w:val="22"/>
          <w:szCs w:val="22"/>
          <w:lang w:val="en-GB"/>
        </w:rPr>
        <w:t xml:space="preserve">together with the constraints on the tactical planning of operations imposed by </w:t>
      </w:r>
      <w:r w:rsidR="00731C77">
        <w:rPr>
          <w:rFonts w:ascii="Helvetica" w:hAnsi="Helvetica"/>
          <w:sz w:val="22"/>
          <w:szCs w:val="22"/>
          <w:lang w:val="en-GB"/>
        </w:rPr>
        <w:t xml:space="preserve">infrastructure characteristics, </w:t>
      </w:r>
      <w:r w:rsidRPr="00E52222">
        <w:rPr>
          <w:rFonts w:ascii="Helvetica" w:hAnsi="Helvetica"/>
          <w:sz w:val="22"/>
          <w:szCs w:val="22"/>
          <w:lang w:val="en-GB"/>
        </w:rPr>
        <w:t>e.g. cho</w:t>
      </w:r>
      <w:r w:rsidR="00731C77">
        <w:rPr>
          <w:rFonts w:ascii="Helvetica" w:hAnsi="Helvetica"/>
          <w:sz w:val="22"/>
          <w:szCs w:val="22"/>
          <w:lang w:val="en-GB"/>
        </w:rPr>
        <w:t>ice of an adequate vehicle type (</w:t>
      </w:r>
      <w:r w:rsidR="00542FAB">
        <w:rPr>
          <w:rFonts w:ascii="Helvetica" w:hAnsi="Helvetica"/>
          <w:sz w:val="22"/>
          <w:szCs w:val="22"/>
          <w:lang w:val="en-GB"/>
        </w:rPr>
        <w:t>described in</w:t>
      </w:r>
      <w:r w:rsidR="00CE00BB">
        <w:rPr>
          <w:rFonts w:ascii="Helvetica" w:hAnsi="Helvetica"/>
          <w:sz w:val="22"/>
          <w:szCs w:val="22"/>
          <w:lang w:val="en-GB"/>
        </w:rPr>
        <w:t xml:space="preserve"> [N1] and [N2</w:t>
      </w:r>
      <w:r w:rsidR="00731C77">
        <w:rPr>
          <w:rFonts w:ascii="Helvetica" w:hAnsi="Helvetica"/>
          <w:sz w:val="22"/>
          <w:szCs w:val="22"/>
          <w:lang w:val="en-GB"/>
        </w:rPr>
        <w:t>]).</w:t>
      </w:r>
    </w:p>
    <w:p w14:paraId="1C1FD5C9" w14:textId="77777777" w:rsidR="00F455D7" w:rsidRPr="00E52222" w:rsidRDefault="00F455D7" w:rsidP="00951CD0">
      <w:pPr>
        <w:jc w:val="both"/>
        <w:rPr>
          <w:rFonts w:ascii="Helvetica" w:hAnsi="Helvetica"/>
          <w:sz w:val="22"/>
          <w:szCs w:val="22"/>
          <w:lang w:val="en-GB"/>
        </w:rPr>
      </w:pPr>
    </w:p>
    <w:p w14:paraId="0C594EFF" w14:textId="2EBF7B27" w:rsidR="00F455D7" w:rsidRDefault="00F455D7" w:rsidP="00951CD0">
      <w:pPr>
        <w:jc w:val="both"/>
        <w:rPr>
          <w:rFonts w:ascii="Helvetica" w:hAnsi="Helvetica"/>
          <w:sz w:val="22"/>
          <w:szCs w:val="22"/>
          <w:lang w:val="en-GB"/>
        </w:rPr>
      </w:pPr>
      <w:r w:rsidRPr="00E52222">
        <w:rPr>
          <w:rFonts w:ascii="Helvetica" w:hAnsi="Helvetica"/>
          <w:sz w:val="22"/>
          <w:szCs w:val="22"/>
          <w:lang w:val="en-GB"/>
        </w:rPr>
        <w:t>Some of the</w:t>
      </w:r>
      <w:r>
        <w:rPr>
          <w:rFonts w:ascii="Helvetica" w:hAnsi="Helvetica"/>
          <w:sz w:val="22"/>
          <w:szCs w:val="22"/>
          <w:lang w:val="en-GB"/>
        </w:rPr>
        <w:t xml:space="preserve"> fixed </w:t>
      </w:r>
      <w:r w:rsidR="00731C77">
        <w:rPr>
          <w:rFonts w:ascii="Helvetica" w:hAnsi="Helvetica"/>
          <w:sz w:val="22"/>
          <w:szCs w:val="22"/>
          <w:lang w:val="en-GB"/>
        </w:rPr>
        <w:t>n</w:t>
      </w:r>
      <w:r>
        <w:rPr>
          <w:rFonts w:ascii="Helvetica" w:hAnsi="Helvetica"/>
          <w:sz w:val="22"/>
          <w:szCs w:val="22"/>
          <w:lang w:val="en-GB"/>
        </w:rPr>
        <w:t>etwork</w:t>
      </w:r>
      <w:r w:rsidRPr="00E52222">
        <w:rPr>
          <w:rFonts w:ascii="Helvetica" w:hAnsi="Helvetica"/>
          <w:sz w:val="22"/>
          <w:szCs w:val="22"/>
          <w:lang w:val="en-GB"/>
        </w:rPr>
        <w:t xml:space="preserve"> </w:t>
      </w:r>
      <w:r w:rsidRPr="00E52222">
        <w:rPr>
          <w:rFonts w:ascii="Arial" w:hAnsi="Arial" w:cs="Arial"/>
          <w:sz w:val="22"/>
          <w:szCs w:val="22"/>
          <w:lang w:val="en-GB"/>
        </w:rPr>
        <w:t>elements</w:t>
      </w:r>
      <w:r w:rsidRPr="00E52222">
        <w:rPr>
          <w:rFonts w:ascii="Helvetica" w:hAnsi="Helvetica"/>
          <w:sz w:val="22"/>
          <w:szCs w:val="22"/>
          <w:lang w:val="en-GB"/>
        </w:rPr>
        <w:t xml:space="preserve"> may be used to describe the structure of </w:t>
      </w:r>
      <w:r w:rsidR="00731C77">
        <w:rPr>
          <w:rFonts w:ascii="Helvetica" w:hAnsi="Helvetica"/>
          <w:sz w:val="22"/>
          <w:szCs w:val="22"/>
          <w:lang w:val="en-GB"/>
        </w:rPr>
        <w:t>f</w:t>
      </w:r>
      <w:r w:rsidRPr="00E52222">
        <w:rPr>
          <w:rFonts w:ascii="Helvetica" w:hAnsi="Helvetica"/>
          <w:sz w:val="22"/>
          <w:szCs w:val="22"/>
          <w:lang w:val="en-GB"/>
        </w:rPr>
        <w:t xml:space="preserve">lexible </w:t>
      </w:r>
      <w:r w:rsidR="00731C77">
        <w:rPr>
          <w:rFonts w:ascii="Helvetica" w:hAnsi="Helvetica"/>
          <w:sz w:val="22"/>
          <w:szCs w:val="22"/>
          <w:lang w:val="en-GB"/>
        </w:rPr>
        <w:t>n</w:t>
      </w:r>
      <w:r w:rsidRPr="00E52222">
        <w:rPr>
          <w:rFonts w:ascii="Helvetica" w:hAnsi="Helvetica"/>
          <w:sz w:val="22"/>
          <w:szCs w:val="22"/>
          <w:lang w:val="en-GB"/>
        </w:rPr>
        <w:t>etworks, for Flexible Transport Syst</w:t>
      </w:r>
      <w:r w:rsidR="00731C77">
        <w:rPr>
          <w:rFonts w:ascii="Helvetica" w:hAnsi="Helvetica"/>
          <w:sz w:val="22"/>
          <w:szCs w:val="22"/>
          <w:lang w:val="en-GB"/>
        </w:rPr>
        <w:t>ems or Demand Responsive Systems (see also [</w:t>
      </w:r>
      <w:r w:rsidR="00FD79EB">
        <w:rPr>
          <w:rFonts w:ascii="Helvetica" w:hAnsi="Helvetica"/>
          <w:sz w:val="22"/>
          <w:szCs w:val="22"/>
          <w:lang w:val="en-GB"/>
        </w:rPr>
        <w:t>W</w:t>
      </w:r>
      <w:r w:rsidR="00374814">
        <w:rPr>
          <w:rFonts w:ascii="Helvetica" w:hAnsi="Helvetica"/>
          <w:sz w:val="22"/>
          <w:szCs w:val="22"/>
          <w:lang w:val="en-GB"/>
        </w:rPr>
        <w:t>6</w:t>
      </w:r>
      <w:r w:rsidR="00731C77">
        <w:rPr>
          <w:rFonts w:ascii="Helvetica" w:hAnsi="Helvetica"/>
          <w:sz w:val="22"/>
          <w:szCs w:val="22"/>
          <w:lang w:val="en-GB"/>
        </w:rPr>
        <w:t>]).</w:t>
      </w:r>
    </w:p>
    <w:p w14:paraId="2FAD84D3" w14:textId="7D598601" w:rsidR="004C6745" w:rsidRDefault="004C6745" w:rsidP="00951CD0">
      <w:pPr>
        <w:jc w:val="both"/>
        <w:rPr>
          <w:lang w:val="en-GB"/>
        </w:rPr>
      </w:pPr>
    </w:p>
    <w:p w14:paraId="6B76D171" w14:textId="1E07E373" w:rsidR="008956AE" w:rsidRDefault="008956AE" w:rsidP="00951CD0">
      <w:pPr>
        <w:pStyle w:val="Titolo2"/>
        <w:jc w:val="both"/>
        <w:rPr>
          <w:lang w:val="en-GB"/>
        </w:rPr>
      </w:pPr>
      <w:bookmarkStart w:id="6" w:name="_Toc431227117"/>
      <w:r>
        <w:rPr>
          <w:lang w:val="en-GB"/>
        </w:rPr>
        <w:t>Corresponding NeTEx documentation</w:t>
      </w:r>
      <w:bookmarkEnd w:id="6"/>
    </w:p>
    <w:p w14:paraId="73E84DEF" w14:textId="77777777" w:rsidR="001F58F0" w:rsidRPr="001F58F0" w:rsidRDefault="001F58F0" w:rsidP="00951CD0">
      <w:pPr>
        <w:jc w:val="both"/>
        <w:rPr>
          <w:lang w:val="en-GB"/>
        </w:rPr>
      </w:pPr>
    </w:p>
    <w:p w14:paraId="7449B626" w14:textId="568FD576" w:rsidR="008F187D" w:rsidRPr="00E52222" w:rsidRDefault="00542FAB" w:rsidP="00951CD0">
      <w:pPr>
        <w:jc w:val="both"/>
        <w:rPr>
          <w:rFonts w:ascii="Helvetica" w:hAnsi="Helvetica"/>
          <w:sz w:val="22"/>
          <w:szCs w:val="22"/>
          <w:lang w:val="en-GB"/>
        </w:rPr>
      </w:pPr>
      <w:r>
        <w:rPr>
          <w:rFonts w:ascii="Helvetica" w:hAnsi="Helvetica"/>
          <w:sz w:val="22"/>
          <w:szCs w:val="22"/>
          <w:lang w:val="en-GB"/>
        </w:rPr>
        <w:t xml:space="preserve">A detailed specification of NeTEx capabilities as regards the </w:t>
      </w:r>
      <w:r w:rsidR="00AC126B">
        <w:rPr>
          <w:rFonts w:ascii="Helvetica" w:hAnsi="Helvetica"/>
          <w:sz w:val="22"/>
          <w:szCs w:val="22"/>
          <w:lang w:val="en-GB"/>
        </w:rPr>
        <w:t xml:space="preserve">representation of </w:t>
      </w:r>
      <w:r>
        <w:rPr>
          <w:rFonts w:ascii="Helvetica" w:hAnsi="Helvetica"/>
          <w:sz w:val="22"/>
          <w:szCs w:val="22"/>
          <w:lang w:val="en-GB"/>
        </w:rPr>
        <w:t>public transport network</w:t>
      </w:r>
      <w:r w:rsidR="00AC126B">
        <w:rPr>
          <w:rFonts w:ascii="Helvetica" w:hAnsi="Helvetica"/>
          <w:sz w:val="22"/>
          <w:szCs w:val="22"/>
          <w:lang w:val="en-GB"/>
        </w:rPr>
        <w:t xml:space="preserve">s can be found in </w:t>
      </w:r>
      <w:r w:rsidR="008F187D" w:rsidRPr="00E52222">
        <w:rPr>
          <w:rFonts w:ascii="Helvetica" w:hAnsi="Helvetica"/>
          <w:sz w:val="22"/>
          <w:szCs w:val="22"/>
          <w:lang w:val="en-GB"/>
        </w:rPr>
        <w:t>two distinct sub sections</w:t>
      </w:r>
      <w:r w:rsidR="00AC126B">
        <w:rPr>
          <w:rFonts w:ascii="Helvetica" w:hAnsi="Helvetica"/>
          <w:sz w:val="22"/>
          <w:szCs w:val="22"/>
          <w:lang w:val="en-GB"/>
        </w:rPr>
        <w:t xml:space="preserve"> of Part1 [N1]</w:t>
      </w:r>
      <w:r w:rsidR="008F187D" w:rsidRPr="00E52222">
        <w:rPr>
          <w:rFonts w:ascii="Helvetica" w:hAnsi="Helvetica"/>
          <w:sz w:val="22"/>
          <w:szCs w:val="22"/>
          <w:lang w:val="en-GB"/>
        </w:rPr>
        <w:t>:</w:t>
      </w:r>
    </w:p>
    <w:p w14:paraId="4ADDCE22" w14:textId="3818E5CC" w:rsidR="008F187D" w:rsidRPr="00C257A3" w:rsidRDefault="008F187D" w:rsidP="00951CD0">
      <w:pPr>
        <w:jc w:val="both"/>
        <w:rPr>
          <w:rFonts w:ascii="Helvetica" w:hAnsi="Helvetica"/>
          <w:b/>
          <w:sz w:val="22"/>
          <w:szCs w:val="22"/>
          <w:lang w:val="en-GB"/>
        </w:rPr>
      </w:pPr>
    </w:p>
    <w:p w14:paraId="3A39D1C8" w14:textId="6481E17A" w:rsidR="008F187D" w:rsidRPr="00E52222" w:rsidRDefault="008F187D" w:rsidP="00951CD0">
      <w:pPr>
        <w:jc w:val="both"/>
        <w:rPr>
          <w:rFonts w:ascii="Helvetica" w:hAnsi="Helvetica"/>
          <w:sz w:val="22"/>
          <w:szCs w:val="22"/>
          <w:lang w:val="en-GB"/>
        </w:rPr>
      </w:pPr>
      <w:r w:rsidRPr="00AC126B">
        <w:rPr>
          <w:rFonts w:ascii="Helvetica" w:hAnsi="Helvetica"/>
          <w:i/>
          <w:sz w:val="22"/>
          <w:szCs w:val="22"/>
          <w:lang w:val="en-GB"/>
        </w:rPr>
        <w:t>Section 1 - Framework</w:t>
      </w:r>
      <w:r w:rsidRPr="00542FAB">
        <w:rPr>
          <w:rFonts w:ascii="Helvetica" w:hAnsi="Helvetica"/>
          <w:sz w:val="22"/>
          <w:szCs w:val="22"/>
          <w:lang w:val="en-GB"/>
        </w:rPr>
        <w:t>,</w:t>
      </w:r>
      <w:r w:rsidRPr="00E52222">
        <w:rPr>
          <w:rFonts w:ascii="Helvetica" w:hAnsi="Helvetica"/>
          <w:sz w:val="22"/>
          <w:szCs w:val="22"/>
          <w:lang w:val="en-GB"/>
        </w:rPr>
        <w:t xml:space="preserve"> describ</w:t>
      </w:r>
      <w:r w:rsidR="00054915">
        <w:rPr>
          <w:rFonts w:ascii="Helvetica" w:hAnsi="Helvetica"/>
          <w:sz w:val="22"/>
          <w:szCs w:val="22"/>
          <w:lang w:val="en-GB"/>
        </w:rPr>
        <w:t>es</w:t>
      </w:r>
      <w:r w:rsidRPr="00E52222">
        <w:rPr>
          <w:rFonts w:ascii="Helvetica" w:hAnsi="Helvetica"/>
          <w:sz w:val="22"/>
          <w:szCs w:val="22"/>
          <w:lang w:val="en-GB"/>
        </w:rPr>
        <w:t xml:space="preserve"> concepts and models shared by all NeTEx functional parts and </w:t>
      </w:r>
      <w:r w:rsidR="00926DC7">
        <w:rPr>
          <w:rFonts w:ascii="Helvetica" w:hAnsi="Helvetica"/>
          <w:sz w:val="22"/>
          <w:szCs w:val="22"/>
          <w:lang w:val="en-GB"/>
        </w:rPr>
        <w:t>includes</w:t>
      </w:r>
      <w:r w:rsidR="00E52222" w:rsidRPr="00E52222">
        <w:rPr>
          <w:rFonts w:ascii="Helvetica" w:hAnsi="Helvetica"/>
          <w:sz w:val="22"/>
          <w:szCs w:val="22"/>
          <w:lang w:val="en-GB"/>
        </w:rPr>
        <w:t xml:space="preserve"> </w:t>
      </w:r>
      <w:r w:rsidRPr="00E52222">
        <w:rPr>
          <w:rFonts w:ascii="Helvetica" w:hAnsi="Helvetica"/>
          <w:sz w:val="22"/>
          <w:szCs w:val="22"/>
          <w:lang w:val="en-GB"/>
        </w:rPr>
        <w:t>three different aspects, namely:</w:t>
      </w:r>
    </w:p>
    <w:p w14:paraId="5731C0EB" w14:textId="77777777" w:rsidR="008F187D" w:rsidRPr="00E52222" w:rsidRDefault="008F187D" w:rsidP="00951CD0">
      <w:pPr>
        <w:jc w:val="both"/>
        <w:rPr>
          <w:rFonts w:ascii="Helvetica" w:hAnsi="Helvetica"/>
          <w:sz w:val="22"/>
          <w:szCs w:val="22"/>
          <w:lang w:val="en-GB"/>
        </w:rPr>
      </w:pPr>
    </w:p>
    <w:p w14:paraId="2AC2DA5A" w14:textId="545AEA07" w:rsidR="008F187D" w:rsidRPr="00E52222" w:rsidRDefault="008F187D" w:rsidP="00951CD0">
      <w:pPr>
        <w:pStyle w:val="Paragrafoelenco"/>
        <w:numPr>
          <w:ilvl w:val="0"/>
          <w:numId w:val="8"/>
        </w:numPr>
        <w:jc w:val="both"/>
        <w:rPr>
          <w:rFonts w:ascii="Helvetica" w:hAnsi="Helvetica"/>
          <w:sz w:val="22"/>
          <w:szCs w:val="22"/>
          <w:lang w:val="en-GB"/>
        </w:rPr>
      </w:pPr>
      <w:r w:rsidRPr="004C6745">
        <w:rPr>
          <w:rFonts w:ascii="Helvetica" w:hAnsi="Helvetica"/>
          <w:sz w:val="22"/>
          <w:szCs w:val="22"/>
          <w:lang w:val="en-GB"/>
        </w:rPr>
        <w:t>Common framework mechanisms:</w:t>
      </w:r>
      <w:r w:rsidRPr="00E52222">
        <w:rPr>
          <w:rFonts w:ascii="Helvetica" w:hAnsi="Helvetica"/>
          <w:sz w:val="22"/>
          <w:szCs w:val="22"/>
          <w:lang w:val="en-GB"/>
        </w:rPr>
        <w:t xml:space="preserve"> such as versioning, validity, grouping, and responsibility </w:t>
      </w:r>
      <w:r w:rsidR="00054915">
        <w:rPr>
          <w:rFonts w:ascii="Helvetica" w:hAnsi="Helvetica"/>
          <w:sz w:val="22"/>
          <w:szCs w:val="22"/>
          <w:lang w:val="en-GB"/>
        </w:rPr>
        <w:t xml:space="preserve">metadata, allowing the automated </w:t>
      </w:r>
      <w:r w:rsidRPr="00E52222">
        <w:rPr>
          <w:rFonts w:ascii="Helvetica" w:hAnsi="Helvetica"/>
          <w:sz w:val="22"/>
          <w:szCs w:val="22"/>
          <w:lang w:val="en-GB"/>
        </w:rPr>
        <w:t>tracking,</w:t>
      </w:r>
      <w:r w:rsidR="00054915">
        <w:rPr>
          <w:rFonts w:ascii="Helvetica" w:hAnsi="Helvetica"/>
          <w:sz w:val="22"/>
          <w:szCs w:val="22"/>
          <w:lang w:val="en-GB"/>
        </w:rPr>
        <w:t xml:space="preserve"> and </w:t>
      </w:r>
      <w:r w:rsidR="00926DC7">
        <w:rPr>
          <w:rFonts w:ascii="Helvetica" w:hAnsi="Helvetica"/>
          <w:sz w:val="22"/>
          <w:szCs w:val="22"/>
          <w:lang w:val="en-GB"/>
        </w:rPr>
        <w:t>processing of successive versions.</w:t>
      </w:r>
      <w:r w:rsidR="008956AE">
        <w:rPr>
          <w:rFonts w:ascii="Helvetica" w:hAnsi="Helvetica"/>
          <w:sz w:val="22"/>
          <w:szCs w:val="22"/>
          <w:lang w:val="en-GB"/>
        </w:rPr>
        <w:t xml:space="preserve"> </w:t>
      </w:r>
      <w:r w:rsidR="008956AE" w:rsidRPr="00C257A3">
        <w:rPr>
          <w:rFonts w:ascii="Helvetica" w:hAnsi="Helvetica"/>
          <w:sz w:val="22"/>
          <w:szCs w:val="22"/>
          <w:lang w:val="en-GB"/>
        </w:rPr>
        <w:t>VERSION FRAME, VERSION, VALIDITY CONDITION</w:t>
      </w:r>
      <w:r w:rsidR="00432F31">
        <w:rPr>
          <w:rFonts w:ascii="Helvetica" w:hAnsi="Helvetica"/>
          <w:sz w:val="22"/>
          <w:szCs w:val="22"/>
          <w:lang w:val="en-GB"/>
        </w:rPr>
        <w:t xml:space="preserve"> (see [2]),</w:t>
      </w:r>
    </w:p>
    <w:p w14:paraId="701824EE" w14:textId="395C16FB" w:rsidR="008F187D" w:rsidRPr="00E52222" w:rsidRDefault="008F187D" w:rsidP="00951CD0">
      <w:pPr>
        <w:pStyle w:val="Paragrafoelenco"/>
        <w:numPr>
          <w:ilvl w:val="0"/>
          <w:numId w:val="8"/>
        </w:numPr>
        <w:jc w:val="both"/>
        <w:rPr>
          <w:rFonts w:ascii="Helvetica" w:hAnsi="Helvetica"/>
          <w:sz w:val="22"/>
          <w:szCs w:val="22"/>
          <w:lang w:val="en-GB"/>
        </w:rPr>
      </w:pPr>
      <w:r w:rsidRPr="004C6745">
        <w:rPr>
          <w:rFonts w:ascii="Helvetica" w:hAnsi="Helvetica"/>
          <w:sz w:val="22"/>
          <w:szCs w:val="22"/>
          <w:lang w:val="en-GB"/>
        </w:rPr>
        <w:t>Generic Patterns:</w:t>
      </w:r>
      <w:r w:rsidRPr="00E52222">
        <w:rPr>
          <w:rFonts w:ascii="Helvetica" w:hAnsi="Helvetica"/>
          <w:sz w:val="22"/>
          <w:szCs w:val="22"/>
          <w:lang w:val="en-GB"/>
        </w:rPr>
        <w:t xml:space="preserve"> </w:t>
      </w:r>
      <w:r w:rsidR="008956AE">
        <w:rPr>
          <w:rFonts w:ascii="Helvetica" w:hAnsi="Helvetica"/>
          <w:sz w:val="22"/>
          <w:szCs w:val="22"/>
          <w:lang w:val="en-GB"/>
        </w:rPr>
        <w:t xml:space="preserve">defining abstract components that can be specialised to create concrete elements in the various NeTEx functional </w:t>
      </w:r>
      <w:r w:rsidRPr="00E52222">
        <w:rPr>
          <w:rFonts w:ascii="Helvetica" w:hAnsi="Helvetica"/>
          <w:sz w:val="22"/>
          <w:szCs w:val="22"/>
          <w:lang w:val="en-GB"/>
        </w:rPr>
        <w:t xml:space="preserve">domains, in particular the </w:t>
      </w:r>
      <w:r w:rsidR="008956AE">
        <w:rPr>
          <w:rFonts w:ascii="Helvetica" w:hAnsi="Helvetica"/>
          <w:sz w:val="22"/>
          <w:szCs w:val="22"/>
          <w:lang w:val="en-GB"/>
        </w:rPr>
        <w:t>POINT, LINK and SEQUENCE of LINK components used to define network layers</w:t>
      </w:r>
      <w:r w:rsidR="00AC126B">
        <w:rPr>
          <w:rFonts w:ascii="Helvetica" w:hAnsi="Helvetica"/>
          <w:sz w:val="22"/>
          <w:szCs w:val="22"/>
          <w:lang w:val="en-GB"/>
        </w:rPr>
        <w:t>,</w:t>
      </w:r>
    </w:p>
    <w:p w14:paraId="65F478F3" w14:textId="6EE26FA7" w:rsidR="008F187D" w:rsidRPr="00E52222" w:rsidRDefault="008F187D" w:rsidP="00951CD0">
      <w:pPr>
        <w:pStyle w:val="Paragrafoelenco"/>
        <w:numPr>
          <w:ilvl w:val="0"/>
          <w:numId w:val="8"/>
        </w:numPr>
        <w:jc w:val="both"/>
        <w:rPr>
          <w:rFonts w:ascii="Helvetica" w:hAnsi="Helvetica"/>
          <w:sz w:val="22"/>
          <w:szCs w:val="22"/>
          <w:lang w:val="en-GB"/>
        </w:rPr>
      </w:pPr>
      <w:r w:rsidRPr="004C6745">
        <w:rPr>
          <w:rFonts w:ascii="Helvetica" w:hAnsi="Helvetica"/>
          <w:sz w:val="22"/>
          <w:szCs w:val="22"/>
          <w:lang w:val="en-GB"/>
        </w:rPr>
        <w:t xml:space="preserve">Reusable components: </w:t>
      </w:r>
      <w:r w:rsidRPr="00E52222">
        <w:rPr>
          <w:rFonts w:ascii="Helvetica" w:hAnsi="Helvetica"/>
          <w:sz w:val="22"/>
          <w:szCs w:val="22"/>
          <w:lang w:val="en-GB"/>
        </w:rPr>
        <w:t xml:space="preserve">certain common components, for example </w:t>
      </w:r>
      <w:r w:rsidR="008956AE" w:rsidRPr="00E52222">
        <w:rPr>
          <w:rFonts w:ascii="Helvetica" w:hAnsi="Helvetica"/>
          <w:sz w:val="22"/>
          <w:szCs w:val="22"/>
          <w:lang w:val="en-GB"/>
        </w:rPr>
        <w:t>TRANSPORT MODES, CALENDARS, DAY TYPE</w:t>
      </w:r>
      <w:r w:rsidRPr="00E52222">
        <w:rPr>
          <w:rFonts w:ascii="Helvetica" w:hAnsi="Helvetica"/>
          <w:sz w:val="22"/>
          <w:szCs w:val="22"/>
          <w:lang w:val="en-GB"/>
        </w:rPr>
        <w:t xml:space="preserve">s, </w:t>
      </w:r>
      <w:r w:rsidR="008956AE">
        <w:rPr>
          <w:rFonts w:ascii="Helvetica" w:hAnsi="Helvetica"/>
          <w:sz w:val="22"/>
          <w:szCs w:val="22"/>
          <w:lang w:val="en-GB"/>
        </w:rPr>
        <w:t xml:space="preserve">EQUIPMENT </w:t>
      </w:r>
      <w:r w:rsidRPr="00E52222">
        <w:rPr>
          <w:rFonts w:ascii="Helvetica" w:hAnsi="Helvetica"/>
          <w:sz w:val="22"/>
          <w:szCs w:val="22"/>
          <w:lang w:val="en-GB"/>
        </w:rPr>
        <w:t>etc. that are not specific to any particular functional part of NeTEx but are widely used in seve</w:t>
      </w:r>
      <w:r w:rsidR="00432F31">
        <w:rPr>
          <w:rFonts w:ascii="Helvetica" w:hAnsi="Helvetica"/>
          <w:sz w:val="22"/>
          <w:szCs w:val="22"/>
          <w:lang w:val="en-GB"/>
        </w:rPr>
        <w:t>ral different functional areas (see also [3]).</w:t>
      </w:r>
    </w:p>
    <w:p w14:paraId="6ED0EE52" w14:textId="77777777" w:rsidR="008F187D" w:rsidRPr="00E52222" w:rsidRDefault="008F187D" w:rsidP="00951CD0">
      <w:pPr>
        <w:jc w:val="both"/>
        <w:rPr>
          <w:rFonts w:ascii="Helvetica" w:hAnsi="Helvetica"/>
          <w:sz w:val="22"/>
          <w:szCs w:val="22"/>
          <w:lang w:val="en-GB"/>
        </w:rPr>
      </w:pPr>
    </w:p>
    <w:p w14:paraId="6053BD24" w14:textId="33D51C88" w:rsidR="008F187D" w:rsidRPr="00E52222" w:rsidRDefault="008F187D" w:rsidP="00951CD0">
      <w:pPr>
        <w:jc w:val="both"/>
        <w:rPr>
          <w:rFonts w:ascii="Helvetica" w:hAnsi="Helvetica"/>
          <w:sz w:val="22"/>
          <w:szCs w:val="22"/>
          <w:lang w:val="en-GB"/>
        </w:rPr>
      </w:pPr>
      <w:r w:rsidRPr="00AC126B">
        <w:rPr>
          <w:rFonts w:ascii="Helvetica" w:hAnsi="Helvetica"/>
          <w:i/>
          <w:sz w:val="22"/>
          <w:szCs w:val="22"/>
          <w:lang w:val="en-GB"/>
        </w:rPr>
        <w:t>Section 2 – Public Transport Network Topology,</w:t>
      </w:r>
      <w:r w:rsidRPr="00E52222">
        <w:rPr>
          <w:rFonts w:ascii="Helvetica" w:hAnsi="Helvetica"/>
          <w:sz w:val="22"/>
          <w:szCs w:val="22"/>
          <w:lang w:val="en-GB"/>
        </w:rPr>
        <w:t xml:space="preserve"> describ</w:t>
      </w:r>
      <w:r w:rsidR="00054915">
        <w:rPr>
          <w:rFonts w:ascii="Helvetica" w:hAnsi="Helvetica"/>
          <w:sz w:val="22"/>
          <w:szCs w:val="22"/>
          <w:lang w:val="en-GB"/>
        </w:rPr>
        <w:t>es</w:t>
      </w:r>
      <w:r w:rsidRPr="00E52222">
        <w:rPr>
          <w:rFonts w:ascii="Helvetica" w:hAnsi="Helvetica"/>
          <w:sz w:val="22"/>
          <w:szCs w:val="22"/>
          <w:lang w:val="en-GB"/>
        </w:rPr>
        <w:t xml:space="preserve"> the concrete objects for the spatial description of Public Transport networks. As well as their own specific semantics, these objects typically have geometric features giving them common spatial properties.</w:t>
      </w:r>
      <w:r w:rsidR="00E52222" w:rsidRPr="00E52222">
        <w:rPr>
          <w:rFonts w:ascii="Helvetica" w:hAnsi="Helvetica"/>
          <w:sz w:val="22"/>
          <w:szCs w:val="22"/>
          <w:lang w:val="en-GB"/>
        </w:rPr>
        <w:t xml:space="preserve"> </w:t>
      </w:r>
      <w:r w:rsidRPr="00E52222">
        <w:rPr>
          <w:rFonts w:ascii="Helvetica" w:hAnsi="Helvetica"/>
          <w:sz w:val="22"/>
          <w:szCs w:val="22"/>
          <w:lang w:val="en-GB"/>
        </w:rPr>
        <w:t>Many of such objects are used for the tactical planning of operations and in the context of passenger information.</w:t>
      </w:r>
    </w:p>
    <w:p w14:paraId="078C09F0" w14:textId="77777777" w:rsidR="008F187D" w:rsidRPr="00E52222" w:rsidRDefault="008F187D" w:rsidP="00951CD0">
      <w:pPr>
        <w:jc w:val="both"/>
        <w:rPr>
          <w:rFonts w:ascii="Helvetica" w:hAnsi="Helvetica"/>
          <w:sz w:val="22"/>
          <w:szCs w:val="22"/>
          <w:lang w:val="en-GB"/>
        </w:rPr>
      </w:pPr>
    </w:p>
    <w:p w14:paraId="2265F955" w14:textId="77777777" w:rsidR="008F187D" w:rsidRPr="00E52222" w:rsidRDefault="008F187D" w:rsidP="00951CD0">
      <w:pPr>
        <w:jc w:val="both"/>
        <w:rPr>
          <w:rFonts w:ascii="Helvetica" w:hAnsi="Helvetica"/>
          <w:sz w:val="22"/>
          <w:szCs w:val="22"/>
          <w:lang w:val="en-GB"/>
        </w:rPr>
      </w:pPr>
      <w:r w:rsidRPr="00E52222">
        <w:rPr>
          <w:rFonts w:ascii="Helvetica" w:hAnsi="Helvetica"/>
          <w:sz w:val="22"/>
          <w:szCs w:val="22"/>
          <w:lang w:val="en-GB"/>
        </w:rPr>
        <w:t xml:space="preserve">The network topology is represented either through simple or complex object classes like: </w:t>
      </w:r>
    </w:p>
    <w:p w14:paraId="3D1AEDBF" w14:textId="7311427D" w:rsidR="008F187D" w:rsidRPr="00E52222" w:rsidRDefault="008F187D" w:rsidP="00951CD0">
      <w:pPr>
        <w:pStyle w:val="Paragrafoelenco"/>
        <w:numPr>
          <w:ilvl w:val="0"/>
          <w:numId w:val="9"/>
        </w:numPr>
        <w:jc w:val="both"/>
        <w:rPr>
          <w:rFonts w:ascii="Helvetica" w:hAnsi="Helvetica"/>
          <w:sz w:val="22"/>
          <w:szCs w:val="22"/>
          <w:lang w:val="en-GB"/>
        </w:rPr>
      </w:pPr>
      <w:r w:rsidRPr="004C6745">
        <w:rPr>
          <w:rFonts w:ascii="Helvetica" w:hAnsi="Helvetica"/>
          <w:sz w:val="22"/>
          <w:szCs w:val="22"/>
          <w:lang w:val="en-GB"/>
        </w:rPr>
        <w:t>Paths through the network:</w:t>
      </w:r>
      <w:r w:rsidRPr="00432F31">
        <w:rPr>
          <w:rFonts w:ascii="Helvetica" w:hAnsi="Helvetica"/>
          <w:sz w:val="22"/>
          <w:szCs w:val="22"/>
          <w:lang w:val="en-GB"/>
        </w:rPr>
        <w:t xml:space="preserve"> </w:t>
      </w:r>
      <w:r w:rsidR="009C0A6C" w:rsidRPr="00E52222">
        <w:rPr>
          <w:rFonts w:ascii="Helvetica" w:hAnsi="Helvetica"/>
          <w:sz w:val="22"/>
          <w:szCs w:val="22"/>
          <w:lang w:val="en-GB"/>
        </w:rPr>
        <w:t>ROUTE</w:t>
      </w:r>
      <w:r w:rsidR="009C0A6C">
        <w:rPr>
          <w:rFonts w:ascii="Helvetica" w:hAnsi="Helvetica"/>
          <w:sz w:val="22"/>
          <w:szCs w:val="22"/>
          <w:lang w:val="en-GB"/>
        </w:rPr>
        <w:t>s</w:t>
      </w:r>
      <w:r w:rsidRPr="00E52222">
        <w:rPr>
          <w:rFonts w:ascii="Helvetica" w:hAnsi="Helvetica"/>
          <w:sz w:val="22"/>
          <w:szCs w:val="22"/>
          <w:lang w:val="en-GB"/>
        </w:rPr>
        <w:t xml:space="preserve">, JOURNEY </w:t>
      </w:r>
      <w:r w:rsidR="009C0A6C" w:rsidRPr="00E52222">
        <w:rPr>
          <w:rFonts w:ascii="Helvetica" w:hAnsi="Helvetica"/>
          <w:sz w:val="22"/>
          <w:szCs w:val="22"/>
          <w:lang w:val="en-GB"/>
        </w:rPr>
        <w:t>PATTERN</w:t>
      </w:r>
      <w:r w:rsidR="009C0A6C">
        <w:rPr>
          <w:rFonts w:ascii="Helvetica" w:hAnsi="Helvetica"/>
          <w:sz w:val="22"/>
          <w:szCs w:val="22"/>
          <w:lang w:val="en-GB"/>
        </w:rPr>
        <w:t>s</w:t>
      </w:r>
      <w:r w:rsidRPr="00E52222">
        <w:rPr>
          <w:rFonts w:ascii="Helvetica" w:hAnsi="Helvetica"/>
          <w:sz w:val="22"/>
          <w:szCs w:val="22"/>
          <w:lang w:val="en-GB"/>
        </w:rPr>
        <w:t xml:space="preserve">, TIMING </w:t>
      </w:r>
      <w:r w:rsidR="009C0A6C" w:rsidRPr="00E52222">
        <w:rPr>
          <w:rFonts w:ascii="Helvetica" w:hAnsi="Helvetica"/>
          <w:sz w:val="22"/>
          <w:szCs w:val="22"/>
          <w:lang w:val="en-GB"/>
        </w:rPr>
        <w:t>PATTERN</w:t>
      </w:r>
      <w:r w:rsidR="009C0A6C">
        <w:rPr>
          <w:rFonts w:ascii="Helvetica" w:hAnsi="Helvetica"/>
          <w:sz w:val="22"/>
          <w:szCs w:val="22"/>
          <w:lang w:val="en-GB"/>
        </w:rPr>
        <w:t>s</w:t>
      </w:r>
      <w:r w:rsidRPr="00E52222">
        <w:rPr>
          <w:rFonts w:ascii="Helvetica" w:hAnsi="Helvetica"/>
          <w:sz w:val="22"/>
          <w:szCs w:val="22"/>
          <w:lang w:val="en-GB"/>
        </w:rPr>
        <w:t xml:space="preserve">, SERVICE </w:t>
      </w:r>
      <w:r w:rsidR="009C0A6C" w:rsidRPr="00E52222">
        <w:rPr>
          <w:rFonts w:ascii="Helvetica" w:hAnsi="Helvetica"/>
          <w:sz w:val="22"/>
          <w:szCs w:val="22"/>
          <w:lang w:val="en-GB"/>
        </w:rPr>
        <w:t>PATTERN</w:t>
      </w:r>
      <w:r w:rsidR="009C0A6C">
        <w:rPr>
          <w:rFonts w:ascii="Helvetica" w:hAnsi="Helvetica"/>
          <w:sz w:val="22"/>
          <w:szCs w:val="22"/>
          <w:lang w:val="en-GB"/>
        </w:rPr>
        <w:t>s</w:t>
      </w:r>
      <w:r w:rsidRPr="00E52222">
        <w:rPr>
          <w:rFonts w:ascii="Helvetica" w:hAnsi="Helvetica"/>
          <w:sz w:val="22"/>
          <w:szCs w:val="22"/>
          <w:lang w:val="en-GB"/>
        </w:rPr>
        <w:t xml:space="preserve">, etc. which are linear features, linked to point features such as </w:t>
      </w:r>
    </w:p>
    <w:p w14:paraId="4D1F973F" w14:textId="4CE4D87A" w:rsidR="008F187D" w:rsidRPr="00E52222" w:rsidRDefault="008F187D" w:rsidP="00951CD0">
      <w:pPr>
        <w:pStyle w:val="Paragrafoelenco"/>
        <w:numPr>
          <w:ilvl w:val="0"/>
          <w:numId w:val="9"/>
        </w:numPr>
        <w:jc w:val="both"/>
        <w:rPr>
          <w:rFonts w:ascii="Helvetica" w:hAnsi="Helvetica"/>
          <w:sz w:val="22"/>
          <w:szCs w:val="22"/>
          <w:lang w:val="en-GB"/>
        </w:rPr>
      </w:pPr>
      <w:r w:rsidRPr="004C6745">
        <w:rPr>
          <w:rFonts w:ascii="Helvetica" w:hAnsi="Helvetica"/>
          <w:sz w:val="22"/>
          <w:szCs w:val="22"/>
          <w:lang w:val="en-GB"/>
        </w:rPr>
        <w:t>Operational points:</w:t>
      </w:r>
      <w:r w:rsidRPr="00E52222">
        <w:rPr>
          <w:rFonts w:ascii="Helvetica" w:hAnsi="Helvetica"/>
          <w:sz w:val="22"/>
          <w:szCs w:val="22"/>
          <w:lang w:val="en-GB"/>
        </w:rPr>
        <w:t xml:space="preserve"> TIMING </w:t>
      </w:r>
      <w:r w:rsidR="009C0A6C" w:rsidRPr="00E52222">
        <w:rPr>
          <w:rFonts w:ascii="Helvetica" w:hAnsi="Helvetica"/>
          <w:sz w:val="22"/>
          <w:szCs w:val="22"/>
          <w:lang w:val="en-GB"/>
        </w:rPr>
        <w:t>POINT</w:t>
      </w:r>
      <w:r w:rsidR="009C0A6C">
        <w:rPr>
          <w:rFonts w:ascii="Helvetica" w:hAnsi="Helvetica"/>
          <w:sz w:val="22"/>
          <w:szCs w:val="22"/>
          <w:lang w:val="en-GB"/>
        </w:rPr>
        <w:t>s</w:t>
      </w:r>
      <w:r w:rsidRPr="00E52222">
        <w:rPr>
          <w:rFonts w:ascii="Helvetica" w:hAnsi="Helvetica"/>
          <w:sz w:val="22"/>
          <w:szCs w:val="22"/>
          <w:lang w:val="en-GB"/>
        </w:rPr>
        <w:t xml:space="preserve">, </w:t>
      </w:r>
      <w:r w:rsidR="009C0A6C" w:rsidRPr="00E52222">
        <w:rPr>
          <w:rFonts w:ascii="Helvetica" w:hAnsi="Helvetica"/>
          <w:sz w:val="22"/>
          <w:szCs w:val="22"/>
          <w:lang w:val="en-GB"/>
        </w:rPr>
        <w:t>GARAGE</w:t>
      </w:r>
      <w:r w:rsidR="009C0A6C">
        <w:rPr>
          <w:rFonts w:ascii="Helvetica" w:hAnsi="Helvetica"/>
          <w:sz w:val="22"/>
          <w:szCs w:val="22"/>
          <w:lang w:val="en-GB"/>
        </w:rPr>
        <w:t>s</w:t>
      </w:r>
      <w:r w:rsidRPr="00E52222">
        <w:rPr>
          <w:rFonts w:ascii="Helvetica" w:hAnsi="Helvetica"/>
          <w:sz w:val="22"/>
          <w:szCs w:val="22"/>
          <w:lang w:val="en-GB"/>
        </w:rPr>
        <w:t xml:space="preserve">, CREW </w:t>
      </w:r>
      <w:r w:rsidR="009C0A6C" w:rsidRPr="00E52222">
        <w:rPr>
          <w:rFonts w:ascii="Helvetica" w:hAnsi="Helvetica"/>
          <w:sz w:val="22"/>
          <w:szCs w:val="22"/>
          <w:lang w:val="en-GB"/>
        </w:rPr>
        <w:t>POINT</w:t>
      </w:r>
      <w:r w:rsidR="009C0A6C">
        <w:rPr>
          <w:rFonts w:ascii="Helvetica" w:hAnsi="Helvetica"/>
          <w:sz w:val="22"/>
          <w:szCs w:val="22"/>
          <w:lang w:val="en-GB"/>
        </w:rPr>
        <w:t>s</w:t>
      </w:r>
      <w:r w:rsidRPr="00E52222">
        <w:rPr>
          <w:rFonts w:ascii="Helvetica" w:hAnsi="Helvetica"/>
          <w:sz w:val="22"/>
          <w:szCs w:val="22"/>
          <w:lang w:val="en-GB"/>
        </w:rPr>
        <w:t xml:space="preserve">, BEACON </w:t>
      </w:r>
      <w:r w:rsidR="009C0A6C" w:rsidRPr="00E52222">
        <w:rPr>
          <w:rFonts w:ascii="Helvetica" w:hAnsi="Helvetica"/>
          <w:sz w:val="22"/>
          <w:szCs w:val="22"/>
          <w:lang w:val="en-GB"/>
        </w:rPr>
        <w:t>POINT</w:t>
      </w:r>
      <w:r w:rsidR="009C0A6C">
        <w:rPr>
          <w:rFonts w:ascii="Helvetica" w:hAnsi="Helvetica"/>
          <w:sz w:val="22"/>
          <w:szCs w:val="22"/>
          <w:lang w:val="en-GB"/>
        </w:rPr>
        <w:t>s</w:t>
      </w:r>
      <w:r w:rsidRPr="00E52222">
        <w:rPr>
          <w:rFonts w:ascii="Helvetica" w:hAnsi="Helvetica"/>
          <w:sz w:val="22"/>
          <w:szCs w:val="22"/>
          <w:lang w:val="en-GB"/>
        </w:rPr>
        <w:t>, etc.</w:t>
      </w:r>
    </w:p>
    <w:p w14:paraId="4FFA2414" w14:textId="1CEA7C85" w:rsidR="008F187D" w:rsidRPr="00E52222" w:rsidRDefault="008F187D" w:rsidP="00951CD0">
      <w:pPr>
        <w:pStyle w:val="Paragrafoelenco"/>
        <w:numPr>
          <w:ilvl w:val="0"/>
          <w:numId w:val="9"/>
        </w:numPr>
        <w:jc w:val="both"/>
        <w:rPr>
          <w:rFonts w:ascii="Helvetica" w:hAnsi="Helvetica"/>
          <w:sz w:val="22"/>
          <w:szCs w:val="22"/>
          <w:lang w:val="en-GB"/>
        </w:rPr>
      </w:pPr>
      <w:r w:rsidRPr="004C6745">
        <w:rPr>
          <w:rFonts w:ascii="Helvetica" w:hAnsi="Helvetica"/>
          <w:sz w:val="22"/>
          <w:szCs w:val="22"/>
          <w:lang w:val="en-GB"/>
        </w:rPr>
        <w:lastRenderedPageBreak/>
        <w:t>Passenger service points:</w:t>
      </w:r>
      <w:r w:rsidRPr="00E52222">
        <w:rPr>
          <w:rFonts w:ascii="Helvetica" w:hAnsi="Helvetica"/>
          <w:sz w:val="22"/>
          <w:szCs w:val="22"/>
          <w:lang w:val="en-GB"/>
        </w:rPr>
        <w:t xml:space="preserve"> SCHEDULED STOP </w:t>
      </w:r>
      <w:r w:rsidR="009C0A6C" w:rsidRPr="00E52222">
        <w:rPr>
          <w:rFonts w:ascii="Helvetica" w:hAnsi="Helvetica"/>
          <w:sz w:val="22"/>
          <w:szCs w:val="22"/>
          <w:lang w:val="en-GB"/>
        </w:rPr>
        <w:t>POINT</w:t>
      </w:r>
      <w:r w:rsidR="009C0A6C">
        <w:rPr>
          <w:rFonts w:ascii="Helvetica" w:hAnsi="Helvetica"/>
          <w:sz w:val="22"/>
          <w:szCs w:val="22"/>
          <w:lang w:val="en-GB"/>
        </w:rPr>
        <w:t>s</w:t>
      </w:r>
      <w:r w:rsidRPr="00E52222">
        <w:rPr>
          <w:rFonts w:ascii="Helvetica" w:hAnsi="Helvetica"/>
          <w:sz w:val="22"/>
          <w:szCs w:val="22"/>
          <w:lang w:val="en-GB"/>
        </w:rPr>
        <w:t xml:space="preserve">, STOP </w:t>
      </w:r>
      <w:r w:rsidR="009C0A6C" w:rsidRPr="00E52222">
        <w:rPr>
          <w:rFonts w:ascii="Helvetica" w:hAnsi="Helvetica"/>
          <w:sz w:val="22"/>
          <w:szCs w:val="22"/>
          <w:lang w:val="en-GB"/>
        </w:rPr>
        <w:t>AREA</w:t>
      </w:r>
      <w:r w:rsidR="009C0A6C">
        <w:rPr>
          <w:rFonts w:ascii="Helvetica" w:hAnsi="Helvetica"/>
          <w:sz w:val="22"/>
          <w:szCs w:val="22"/>
          <w:lang w:val="en-GB"/>
        </w:rPr>
        <w:t>s</w:t>
      </w:r>
      <w:r w:rsidRPr="00E52222">
        <w:rPr>
          <w:rFonts w:ascii="Helvetica" w:hAnsi="Helvetica"/>
          <w:sz w:val="22"/>
          <w:szCs w:val="22"/>
          <w:lang w:val="en-GB"/>
        </w:rPr>
        <w:t xml:space="preserve">, </w:t>
      </w:r>
      <w:r w:rsidR="009C0A6C" w:rsidRPr="00E52222">
        <w:rPr>
          <w:rFonts w:ascii="Helvetica" w:hAnsi="Helvetica"/>
          <w:sz w:val="22"/>
          <w:szCs w:val="22"/>
          <w:lang w:val="en-GB"/>
        </w:rPr>
        <w:t>CONNECTION</w:t>
      </w:r>
      <w:r w:rsidR="009C0A6C">
        <w:rPr>
          <w:rFonts w:ascii="Helvetica" w:hAnsi="Helvetica"/>
          <w:sz w:val="22"/>
          <w:szCs w:val="22"/>
          <w:lang w:val="en-GB"/>
        </w:rPr>
        <w:t>s</w:t>
      </w:r>
      <w:r w:rsidRPr="00E52222">
        <w:rPr>
          <w:rFonts w:ascii="Helvetica" w:hAnsi="Helvetica"/>
          <w:sz w:val="22"/>
          <w:szCs w:val="22"/>
          <w:lang w:val="en-GB"/>
        </w:rPr>
        <w:t>, etc</w:t>
      </w:r>
      <w:r w:rsidR="00AC126B">
        <w:rPr>
          <w:rFonts w:ascii="Helvetica" w:hAnsi="Helvetica"/>
          <w:sz w:val="22"/>
          <w:szCs w:val="22"/>
          <w:lang w:val="en-GB"/>
        </w:rPr>
        <w:t>.</w:t>
      </w:r>
    </w:p>
    <w:p w14:paraId="4A46E516" w14:textId="77777777" w:rsidR="008F187D" w:rsidRDefault="008F187D" w:rsidP="00951CD0">
      <w:pPr>
        <w:pStyle w:val="Paragrafoelenco"/>
        <w:jc w:val="both"/>
        <w:rPr>
          <w:rFonts w:ascii="Helvetica" w:hAnsi="Helvetica"/>
          <w:sz w:val="22"/>
          <w:szCs w:val="22"/>
          <w:lang w:val="en-GB"/>
        </w:rPr>
      </w:pPr>
    </w:p>
    <w:p w14:paraId="4AEEBA41" w14:textId="6AB7ABEB" w:rsidR="00BC3C32" w:rsidRPr="00E52222" w:rsidRDefault="00BC3C32" w:rsidP="00951CD0">
      <w:pPr>
        <w:jc w:val="both"/>
        <w:rPr>
          <w:rFonts w:ascii="Helvetica" w:hAnsi="Helvetica"/>
          <w:sz w:val="22"/>
          <w:szCs w:val="22"/>
          <w:lang w:val="en-GB"/>
        </w:rPr>
      </w:pPr>
      <w:r w:rsidRPr="00E52222">
        <w:rPr>
          <w:rFonts w:ascii="Helvetica" w:hAnsi="Helvetica"/>
          <w:sz w:val="22"/>
          <w:szCs w:val="22"/>
          <w:lang w:val="en-GB"/>
        </w:rPr>
        <w:t xml:space="preserve">The Network Model </w:t>
      </w:r>
      <w:r>
        <w:rPr>
          <w:rFonts w:ascii="Helvetica" w:hAnsi="Helvetica"/>
          <w:sz w:val="22"/>
          <w:szCs w:val="22"/>
          <w:lang w:val="en-GB"/>
        </w:rPr>
        <w:t>includes</w:t>
      </w:r>
      <w:r w:rsidRPr="00E52222">
        <w:rPr>
          <w:rFonts w:ascii="Helvetica" w:hAnsi="Helvetica"/>
          <w:sz w:val="22"/>
          <w:szCs w:val="22"/>
          <w:lang w:val="en-GB"/>
        </w:rPr>
        <w:t xml:space="preserve"> </w:t>
      </w:r>
      <w:r>
        <w:rPr>
          <w:rFonts w:ascii="Helvetica" w:hAnsi="Helvetica"/>
          <w:sz w:val="22"/>
          <w:szCs w:val="22"/>
          <w:lang w:val="en-GB"/>
        </w:rPr>
        <w:t>representations of</w:t>
      </w:r>
      <w:r w:rsidRPr="00E52222">
        <w:rPr>
          <w:rFonts w:ascii="Helvetica" w:hAnsi="Helvetica"/>
          <w:sz w:val="22"/>
          <w:szCs w:val="22"/>
          <w:lang w:val="en-GB"/>
        </w:rPr>
        <w:t xml:space="preserve"> the physical locations to which passengers may travel using elements from the Fixed Objects for Public Transport mode</w:t>
      </w:r>
      <w:r w:rsidR="00AC126B">
        <w:rPr>
          <w:rFonts w:ascii="Helvetica" w:hAnsi="Helvetica"/>
          <w:sz w:val="22"/>
          <w:szCs w:val="22"/>
          <w:lang w:val="en-GB"/>
        </w:rPr>
        <w:t xml:space="preserve"> [T4]</w:t>
      </w:r>
      <w:r w:rsidRPr="00E52222">
        <w:rPr>
          <w:rFonts w:ascii="Helvetica" w:hAnsi="Helvetica"/>
          <w:sz w:val="22"/>
          <w:szCs w:val="22"/>
          <w:lang w:val="en-GB"/>
        </w:rPr>
        <w:t xml:space="preserve">l. </w:t>
      </w:r>
    </w:p>
    <w:p w14:paraId="436C38AA" w14:textId="77777777" w:rsidR="00BC3C32" w:rsidRPr="00E52222" w:rsidRDefault="00BC3C32" w:rsidP="00951CD0">
      <w:pPr>
        <w:pStyle w:val="Paragrafoelenco"/>
        <w:numPr>
          <w:ilvl w:val="0"/>
          <w:numId w:val="17"/>
        </w:numPr>
        <w:jc w:val="both"/>
        <w:rPr>
          <w:rFonts w:ascii="Helvetica" w:hAnsi="Helvetica"/>
          <w:sz w:val="22"/>
          <w:szCs w:val="22"/>
          <w:lang w:val="en-GB"/>
        </w:rPr>
      </w:pPr>
      <w:r w:rsidRPr="00E52222">
        <w:rPr>
          <w:rFonts w:ascii="Helvetica" w:hAnsi="Helvetica"/>
          <w:sz w:val="22"/>
          <w:szCs w:val="22"/>
          <w:lang w:val="en-GB"/>
        </w:rPr>
        <w:t>STOP PLACEs, PARKING, PASSENGER NAVIGATION PATHs, ENTRANCEs,</w:t>
      </w:r>
    </w:p>
    <w:p w14:paraId="29C69E90" w14:textId="77777777" w:rsidR="00BC3C32" w:rsidRPr="00575F81" w:rsidRDefault="00BC3C32" w:rsidP="00951CD0">
      <w:pPr>
        <w:pStyle w:val="Paragrafoelenco"/>
        <w:numPr>
          <w:ilvl w:val="0"/>
          <w:numId w:val="17"/>
        </w:numPr>
        <w:jc w:val="both"/>
        <w:rPr>
          <w:rFonts w:ascii="Helvetica" w:hAnsi="Helvetica"/>
          <w:sz w:val="22"/>
          <w:szCs w:val="22"/>
          <w:lang w:val="en-GB"/>
        </w:rPr>
      </w:pPr>
      <w:r w:rsidRPr="00E52222">
        <w:rPr>
          <w:rFonts w:ascii="Helvetica" w:hAnsi="Helvetica"/>
          <w:sz w:val="22"/>
          <w:szCs w:val="22"/>
          <w:lang w:val="en-GB"/>
        </w:rPr>
        <w:t>POINTs OF INTEREST, PARKING PLACEs,</w:t>
      </w:r>
    </w:p>
    <w:p w14:paraId="761CC142" w14:textId="297D0CF9" w:rsidR="00BC3C32" w:rsidRPr="00542FAB" w:rsidRDefault="00BC3C32" w:rsidP="00951CD0">
      <w:pPr>
        <w:pStyle w:val="Paragrafoelenco"/>
        <w:numPr>
          <w:ilvl w:val="0"/>
          <w:numId w:val="17"/>
        </w:numPr>
        <w:jc w:val="both"/>
        <w:rPr>
          <w:rFonts w:ascii="Helvetica" w:hAnsi="Helvetica"/>
          <w:sz w:val="22"/>
          <w:szCs w:val="22"/>
          <w:lang w:val="en-GB"/>
        </w:rPr>
      </w:pPr>
      <w:r w:rsidRPr="00542FAB">
        <w:rPr>
          <w:rFonts w:ascii="Helvetica" w:hAnsi="Helvetica"/>
          <w:sz w:val="22"/>
          <w:szCs w:val="22"/>
          <w:lang w:val="en-GB"/>
        </w:rPr>
        <w:t xml:space="preserve">ACCESSIBILITY </w:t>
      </w:r>
      <w:r w:rsidR="00432F31">
        <w:rPr>
          <w:rFonts w:ascii="Helvetica" w:hAnsi="Helvetica"/>
          <w:sz w:val="22"/>
          <w:szCs w:val="22"/>
          <w:lang w:val="en-GB"/>
        </w:rPr>
        <w:t>feature</w:t>
      </w:r>
      <w:r w:rsidRPr="00542FAB">
        <w:rPr>
          <w:rFonts w:ascii="Helvetica" w:hAnsi="Helvetica"/>
          <w:sz w:val="22"/>
          <w:szCs w:val="22"/>
          <w:lang w:val="en-GB"/>
        </w:rPr>
        <w:t>s</w:t>
      </w:r>
      <w:r w:rsidR="00432F31">
        <w:rPr>
          <w:rFonts w:ascii="Helvetica" w:hAnsi="Helvetica"/>
          <w:sz w:val="22"/>
          <w:szCs w:val="22"/>
          <w:lang w:val="en-GB"/>
        </w:rPr>
        <w:t xml:space="preserve"> (see [5]).</w:t>
      </w:r>
    </w:p>
    <w:p w14:paraId="34593F18" w14:textId="50396BB2" w:rsidR="004C6745" w:rsidRPr="00E52222" w:rsidRDefault="004C6745" w:rsidP="00951CD0">
      <w:pPr>
        <w:jc w:val="both"/>
        <w:rPr>
          <w:color w:val="000000" w:themeColor="text1"/>
          <w:highlight w:val="yellow"/>
          <w:lang w:val="en-GB"/>
        </w:rPr>
      </w:pPr>
    </w:p>
    <w:p w14:paraId="174D61AD" w14:textId="2D024343" w:rsidR="00743EB8" w:rsidRDefault="00BC3C32" w:rsidP="00951CD0">
      <w:pPr>
        <w:pStyle w:val="Titolo1"/>
        <w:jc w:val="both"/>
        <w:rPr>
          <w:lang w:val="en-GB"/>
        </w:rPr>
      </w:pPr>
      <w:bookmarkStart w:id="7" w:name="_Toc431227118"/>
      <w:r>
        <w:rPr>
          <w:lang w:val="en-GB"/>
        </w:rPr>
        <w:t>Approach</w:t>
      </w:r>
      <w:bookmarkEnd w:id="7"/>
    </w:p>
    <w:p w14:paraId="4478DD77" w14:textId="77777777" w:rsidR="001F58F0" w:rsidRPr="001F58F0" w:rsidRDefault="001F58F0" w:rsidP="00951CD0">
      <w:pPr>
        <w:jc w:val="both"/>
        <w:rPr>
          <w:lang w:val="en-GB"/>
        </w:rPr>
      </w:pPr>
    </w:p>
    <w:p w14:paraId="7F76285D" w14:textId="2ECB8D7D" w:rsidR="004D6172" w:rsidRPr="001A6A04" w:rsidRDefault="00BC3C32" w:rsidP="00951CD0">
      <w:pPr>
        <w:pStyle w:val="Titolo2"/>
        <w:jc w:val="both"/>
        <w:rPr>
          <w:lang w:val="en-GB"/>
        </w:rPr>
      </w:pPr>
      <w:bookmarkStart w:id="8" w:name="_Toc431227119"/>
      <w:r>
        <w:rPr>
          <w:lang w:val="en-GB"/>
        </w:rPr>
        <w:t>Reconciling different view</w:t>
      </w:r>
      <w:r w:rsidR="00C257A3">
        <w:rPr>
          <w:lang w:val="en-GB"/>
        </w:rPr>
        <w:t>s</w:t>
      </w:r>
      <w:r>
        <w:rPr>
          <w:lang w:val="en-GB"/>
        </w:rPr>
        <w:t xml:space="preserve"> of the </w:t>
      </w:r>
      <w:r w:rsidR="001F58F0">
        <w:rPr>
          <w:lang w:val="en-GB"/>
        </w:rPr>
        <w:t>n</w:t>
      </w:r>
      <w:r>
        <w:rPr>
          <w:lang w:val="en-GB"/>
        </w:rPr>
        <w:t>etwork</w:t>
      </w:r>
      <w:bookmarkEnd w:id="8"/>
    </w:p>
    <w:p w14:paraId="72F775F6" w14:textId="77777777" w:rsidR="004D6172" w:rsidRPr="001A6A04" w:rsidRDefault="004D6172" w:rsidP="00951CD0">
      <w:pPr>
        <w:jc w:val="both"/>
        <w:rPr>
          <w:rFonts w:ascii="Helvetica" w:hAnsi="Helvetica"/>
          <w:lang w:val="en-GB"/>
        </w:rPr>
      </w:pPr>
    </w:p>
    <w:p w14:paraId="230D608C" w14:textId="4C1B0958" w:rsidR="001A1F3B" w:rsidRPr="001A6A04" w:rsidRDefault="00F13A31" w:rsidP="00951CD0">
      <w:pPr>
        <w:jc w:val="both"/>
        <w:rPr>
          <w:rFonts w:ascii="Helvetica" w:hAnsi="Helvetica"/>
          <w:sz w:val="22"/>
          <w:szCs w:val="22"/>
          <w:lang w:val="en-GB"/>
        </w:rPr>
      </w:pPr>
      <w:r w:rsidRPr="001A6A04">
        <w:rPr>
          <w:rFonts w:ascii="Helvetica" w:hAnsi="Helvetica"/>
          <w:sz w:val="22"/>
          <w:szCs w:val="22"/>
          <w:lang w:val="en-GB"/>
        </w:rPr>
        <w:t xml:space="preserve">Public Transport network data </w:t>
      </w:r>
      <w:r w:rsidR="00976FAC" w:rsidRPr="001A6A04">
        <w:rPr>
          <w:rFonts w:ascii="Helvetica" w:hAnsi="Helvetica"/>
          <w:sz w:val="22"/>
          <w:szCs w:val="22"/>
          <w:lang w:val="en-GB"/>
        </w:rPr>
        <w:t xml:space="preserve">may </w:t>
      </w:r>
      <w:r w:rsidRPr="001A6A04">
        <w:rPr>
          <w:rFonts w:ascii="Helvetica" w:hAnsi="Helvetica"/>
          <w:sz w:val="22"/>
          <w:szCs w:val="22"/>
          <w:lang w:val="en-GB"/>
        </w:rPr>
        <w:t>originate</w:t>
      </w:r>
      <w:r w:rsidR="00976FAC" w:rsidRPr="001A6A04">
        <w:rPr>
          <w:rFonts w:ascii="Helvetica" w:hAnsi="Helvetica"/>
          <w:sz w:val="22"/>
          <w:szCs w:val="22"/>
          <w:lang w:val="en-GB"/>
        </w:rPr>
        <w:t xml:space="preserve"> </w:t>
      </w:r>
      <w:r w:rsidRPr="001A6A04">
        <w:rPr>
          <w:rFonts w:ascii="Helvetica" w:hAnsi="Helvetica"/>
          <w:sz w:val="22"/>
          <w:szCs w:val="22"/>
          <w:lang w:val="en-GB"/>
        </w:rPr>
        <w:t>from</w:t>
      </w:r>
      <w:r w:rsidR="00976FAC" w:rsidRPr="001A6A04">
        <w:rPr>
          <w:rFonts w:ascii="Helvetica" w:hAnsi="Helvetica"/>
          <w:sz w:val="22"/>
          <w:szCs w:val="22"/>
          <w:lang w:val="en-GB"/>
        </w:rPr>
        <w:t xml:space="preserve"> many </w:t>
      </w:r>
      <w:r w:rsidRPr="001A6A04">
        <w:rPr>
          <w:rFonts w:ascii="Helvetica" w:hAnsi="Helvetica"/>
          <w:sz w:val="22"/>
          <w:szCs w:val="22"/>
          <w:lang w:val="en-GB"/>
        </w:rPr>
        <w:t>different departments or sub-systems</w:t>
      </w:r>
      <w:r w:rsidR="00976FAC" w:rsidRPr="001A6A04">
        <w:rPr>
          <w:rFonts w:ascii="Helvetica" w:hAnsi="Helvetica"/>
          <w:sz w:val="22"/>
          <w:szCs w:val="22"/>
          <w:lang w:val="en-GB"/>
        </w:rPr>
        <w:t xml:space="preserve"> of an organisation or organisations</w:t>
      </w:r>
      <w:r w:rsidRPr="001A6A04">
        <w:rPr>
          <w:rFonts w:ascii="Helvetica" w:hAnsi="Helvetica"/>
          <w:sz w:val="22"/>
          <w:szCs w:val="22"/>
          <w:lang w:val="en-GB"/>
        </w:rPr>
        <w:t xml:space="preserve">. </w:t>
      </w:r>
      <w:r w:rsidR="00976FAC" w:rsidRPr="001A6A04">
        <w:rPr>
          <w:rFonts w:ascii="Helvetica" w:hAnsi="Helvetica"/>
          <w:sz w:val="22"/>
          <w:szCs w:val="22"/>
          <w:lang w:val="en-GB"/>
        </w:rPr>
        <w:t xml:space="preserve">When </w:t>
      </w:r>
      <w:r w:rsidRPr="001A6A04">
        <w:rPr>
          <w:rFonts w:ascii="Helvetica" w:hAnsi="Helvetica"/>
          <w:sz w:val="22"/>
          <w:szCs w:val="22"/>
          <w:lang w:val="en-GB"/>
        </w:rPr>
        <w:t xml:space="preserve">data from different </w:t>
      </w:r>
      <w:r w:rsidR="005D7010" w:rsidRPr="001A6A04">
        <w:rPr>
          <w:rFonts w:ascii="Helvetica" w:hAnsi="Helvetica"/>
          <w:sz w:val="22"/>
          <w:szCs w:val="22"/>
          <w:lang w:val="en-GB"/>
        </w:rPr>
        <w:t>sources (</w:t>
      </w:r>
      <w:r w:rsidRPr="001A6A04">
        <w:rPr>
          <w:rFonts w:ascii="Helvetica" w:hAnsi="Helvetica"/>
          <w:sz w:val="22"/>
          <w:szCs w:val="22"/>
          <w:lang w:val="en-GB"/>
        </w:rPr>
        <w:t xml:space="preserve">for instance, </w:t>
      </w:r>
      <w:r w:rsidR="005D7010" w:rsidRPr="001A6A04">
        <w:rPr>
          <w:rFonts w:ascii="Helvetica" w:hAnsi="Helvetica"/>
          <w:sz w:val="22"/>
          <w:szCs w:val="22"/>
          <w:lang w:val="en-GB"/>
        </w:rPr>
        <w:t xml:space="preserve">departments) </w:t>
      </w:r>
      <w:r w:rsidRPr="001A6A04">
        <w:rPr>
          <w:rFonts w:ascii="Helvetica" w:hAnsi="Helvetica"/>
          <w:sz w:val="22"/>
          <w:szCs w:val="22"/>
          <w:lang w:val="en-GB"/>
        </w:rPr>
        <w:t>are put together</w:t>
      </w:r>
      <w:r w:rsidR="00976FAC" w:rsidRPr="001A6A04">
        <w:rPr>
          <w:rFonts w:ascii="Helvetica" w:hAnsi="Helvetica"/>
          <w:sz w:val="22"/>
          <w:szCs w:val="22"/>
          <w:lang w:val="en-GB"/>
        </w:rPr>
        <w:t xml:space="preserve">, inconsistencies may be found in </w:t>
      </w:r>
      <w:r w:rsidR="00D14378" w:rsidRPr="001A6A04">
        <w:rPr>
          <w:rFonts w:ascii="Helvetica" w:hAnsi="Helvetica"/>
          <w:sz w:val="22"/>
          <w:szCs w:val="22"/>
          <w:lang w:val="en-GB"/>
        </w:rPr>
        <w:t xml:space="preserve">the </w:t>
      </w:r>
      <w:r w:rsidR="00976FAC" w:rsidRPr="001A6A04">
        <w:rPr>
          <w:rFonts w:ascii="Helvetica" w:hAnsi="Helvetica"/>
          <w:sz w:val="22"/>
          <w:szCs w:val="22"/>
          <w:lang w:val="en-GB"/>
        </w:rPr>
        <w:t xml:space="preserve">distances in space </w:t>
      </w:r>
      <w:r w:rsidR="00D14378" w:rsidRPr="001A6A04">
        <w:rPr>
          <w:rFonts w:ascii="Helvetica" w:hAnsi="Helvetica"/>
          <w:sz w:val="22"/>
          <w:szCs w:val="22"/>
          <w:lang w:val="en-GB"/>
        </w:rPr>
        <w:t xml:space="preserve">used, </w:t>
      </w:r>
      <w:r w:rsidR="00976FAC" w:rsidRPr="001A6A04">
        <w:rPr>
          <w:rFonts w:ascii="Helvetica" w:hAnsi="Helvetica"/>
          <w:sz w:val="22"/>
          <w:szCs w:val="22"/>
          <w:lang w:val="en-GB"/>
        </w:rPr>
        <w:t>or in the timings to cross the spaces</w:t>
      </w:r>
      <w:r w:rsidRPr="001A6A04">
        <w:rPr>
          <w:rFonts w:ascii="Helvetica" w:hAnsi="Helvetica"/>
          <w:sz w:val="22"/>
          <w:szCs w:val="22"/>
          <w:lang w:val="en-GB"/>
        </w:rPr>
        <w:t>.</w:t>
      </w:r>
      <w:r w:rsidR="00976FAC" w:rsidRPr="001A6A04">
        <w:rPr>
          <w:rFonts w:ascii="Helvetica" w:hAnsi="Helvetica"/>
          <w:sz w:val="22"/>
          <w:szCs w:val="22"/>
          <w:lang w:val="en-GB"/>
        </w:rPr>
        <w:t xml:space="preserve"> </w:t>
      </w:r>
      <w:r w:rsidRPr="001A6A04">
        <w:rPr>
          <w:rFonts w:ascii="Helvetica" w:hAnsi="Helvetica"/>
          <w:sz w:val="22"/>
          <w:szCs w:val="22"/>
          <w:lang w:val="en-GB"/>
        </w:rPr>
        <w:t xml:space="preserve">An example is </w:t>
      </w:r>
      <w:r w:rsidR="0061722E" w:rsidRPr="001A6A04">
        <w:rPr>
          <w:rFonts w:ascii="Helvetica" w:hAnsi="Helvetica"/>
          <w:sz w:val="22"/>
          <w:szCs w:val="22"/>
          <w:lang w:val="en-GB"/>
        </w:rPr>
        <w:t>the calculation of the distance run by a vehicle</w:t>
      </w:r>
      <w:r w:rsidR="00161E1D">
        <w:rPr>
          <w:rFonts w:ascii="Helvetica" w:hAnsi="Helvetica"/>
          <w:sz w:val="22"/>
          <w:szCs w:val="22"/>
          <w:lang w:val="en-GB"/>
        </w:rPr>
        <w:t xml:space="preserve">: </w:t>
      </w:r>
      <w:r w:rsidR="00976FAC" w:rsidRPr="001A6A04">
        <w:rPr>
          <w:rFonts w:ascii="Helvetica" w:hAnsi="Helvetica"/>
          <w:sz w:val="22"/>
          <w:szCs w:val="22"/>
          <w:lang w:val="en-GB"/>
        </w:rPr>
        <w:t>an operation management system may be concerned with</w:t>
      </w:r>
      <w:r w:rsidR="0061722E" w:rsidRPr="001A6A04">
        <w:rPr>
          <w:rFonts w:ascii="Helvetica" w:hAnsi="Helvetica"/>
          <w:sz w:val="22"/>
          <w:szCs w:val="22"/>
          <w:lang w:val="en-GB"/>
        </w:rPr>
        <w:t xml:space="preserve"> </w:t>
      </w:r>
      <w:r w:rsidRPr="001A6A04">
        <w:rPr>
          <w:rFonts w:ascii="Helvetica" w:hAnsi="Helvetica"/>
          <w:sz w:val="22"/>
          <w:szCs w:val="22"/>
          <w:lang w:val="en-GB"/>
        </w:rPr>
        <w:t xml:space="preserve">the number of </w:t>
      </w:r>
      <w:r w:rsidR="00E52222" w:rsidRPr="00E52222">
        <w:rPr>
          <w:rFonts w:ascii="Helvetica" w:hAnsi="Helvetica"/>
          <w:sz w:val="22"/>
          <w:szCs w:val="22"/>
          <w:lang w:val="en-GB"/>
        </w:rPr>
        <w:t>kilometres</w:t>
      </w:r>
      <w:r w:rsidRPr="001A6A04">
        <w:rPr>
          <w:rFonts w:ascii="Helvetica" w:hAnsi="Helvetica"/>
          <w:sz w:val="22"/>
          <w:szCs w:val="22"/>
          <w:lang w:val="en-GB"/>
        </w:rPr>
        <w:t xml:space="preserve"> </w:t>
      </w:r>
      <w:r w:rsidR="0061722E" w:rsidRPr="001A6A04">
        <w:rPr>
          <w:rFonts w:ascii="Helvetica" w:hAnsi="Helvetica"/>
          <w:sz w:val="22"/>
          <w:szCs w:val="22"/>
          <w:lang w:val="en-GB"/>
        </w:rPr>
        <w:t>covered</w:t>
      </w:r>
      <w:r w:rsidRPr="001A6A04">
        <w:rPr>
          <w:rFonts w:ascii="Helvetica" w:hAnsi="Helvetica"/>
          <w:sz w:val="22"/>
          <w:szCs w:val="22"/>
          <w:lang w:val="en-GB"/>
        </w:rPr>
        <w:t xml:space="preserve"> by </w:t>
      </w:r>
      <w:r w:rsidR="0061722E" w:rsidRPr="001A6A04">
        <w:rPr>
          <w:rFonts w:ascii="Helvetica" w:hAnsi="Helvetica"/>
          <w:sz w:val="22"/>
          <w:szCs w:val="22"/>
          <w:lang w:val="en-GB"/>
        </w:rPr>
        <w:t>a bus</w:t>
      </w:r>
      <w:r w:rsidRPr="001A6A04">
        <w:rPr>
          <w:rFonts w:ascii="Helvetica" w:hAnsi="Helvetica"/>
          <w:sz w:val="22"/>
          <w:szCs w:val="22"/>
          <w:lang w:val="en-GB"/>
        </w:rPr>
        <w:t xml:space="preserve"> </w:t>
      </w:r>
      <w:r w:rsidR="0061722E" w:rsidRPr="001A6A04">
        <w:rPr>
          <w:rFonts w:ascii="Helvetica" w:hAnsi="Helvetica"/>
          <w:sz w:val="22"/>
          <w:szCs w:val="22"/>
          <w:lang w:val="en-GB"/>
        </w:rPr>
        <w:t>during</w:t>
      </w:r>
      <w:r w:rsidRPr="001A6A04">
        <w:rPr>
          <w:rFonts w:ascii="Helvetica" w:hAnsi="Helvetica"/>
          <w:sz w:val="22"/>
          <w:szCs w:val="22"/>
          <w:lang w:val="en-GB"/>
        </w:rPr>
        <w:t xml:space="preserve"> a time period (e.g. </w:t>
      </w:r>
      <w:r w:rsidR="00976FAC" w:rsidRPr="001A6A04">
        <w:rPr>
          <w:rFonts w:ascii="Helvetica" w:hAnsi="Helvetica"/>
          <w:sz w:val="22"/>
          <w:szCs w:val="22"/>
          <w:lang w:val="en-GB"/>
        </w:rPr>
        <w:t xml:space="preserve">at a particular hour of </w:t>
      </w:r>
      <w:r w:rsidRPr="001A6A04">
        <w:rPr>
          <w:rFonts w:ascii="Helvetica" w:hAnsi="Helvetica"/>
          <w:sz w:val="22"/>
          <w:szCs w:val="22"/>
          <w:lang w:val="en-GB"/>
        </w:rPr>
        <w:t xml:space="preserve">a particular </w:t>
      </w:r>
      <w:r w:rsidR="00976FAC" w:rsidRPr="001A6A04">
        <w:rPr>
          <w:rFonts w:ascii="Helvetica" w:hAnsi="Helvetica"/>
          <w:sz w:val="22"/>
          <w:szCs w:val="22"/>
          <w:lang w:val="en-GB"/>
        </w:rPr>
        <w:t xml:space="preserve">type of </w:t>
      </w:r>
      <w:r w:rsidRPr="001A6A04">
        <w:rPr>
          <w:rFonts w:ascii="Helvetica" w:hAnsi="Helvetica"/>
          <w:sz w:val="22"/>
          <w:szCs w:val="22"/>
          <w:lang w:val="en-GB"/>
        </w:rPr>
        <w:t xml:space="preserve">day) along the </w:t>
      </w:r>
      <w:r w:rsidR="0061722E" w:rsidRPr="001A6A04">
        <w:rPr>
          <w:rFonts w:ascii="Helvetica" w:hAnsi="Helvetica"/>
          <w:sz w:val="22"/>
          <w:szCs w:val="22"/>
          <w:lang w:val="en-GB"/>
        </w:rPr>
        <w:t>“</w:t>
      </w:r>
      <w:r w:rsidRPr="001A6A04">
        <w:rPr>
          <w:rFonts w:ascii="Helvetica" w:hAnsi="Helvetica"/>
          <w:sz w:val="22"/>
          <w:szCs w:val="22"/>
          <w:lang w:val="en-GB"/>
        </w:rPr>
        <w:t>itineraries</w:t>
      </w:r>
      <w:r w:rsidR="0061722E" w:rsidRPr="001A6A04">
        <w:rPr>
          <w:rFonts w:ascii="Helvetica" w:hAnsi="Helvetica"/>
          <w:sz w:val="22"/>
          <w:szCs w:val="22"/>
          <w:lang w:val="en-GB"/>
        </w:rPr>
        <w:t>”</w:t>
      </w:r>
      <w:r w:rsidR="00161E1D">
        <w:rPr>
          <w:rFonts w:ascii="Helvetica" w:hAnsi="Helvetica"/>
          <w:sz w:val="22"/>
          <w:szCs w:val="22"/>
          <w:lang w:val="en-GB"/>
        </w:rPr>
        <w:t xml:space="preserve">, </w:t>
      </w:r>
      <w:r w:rsidR="00976FAC" w:rsidRPr="001A6A04">
        <w:rPr>
          <w:rFonts w:ascii="Helvetica" w:hAnsi="Helvetica"/>
          <w:sz w:val="22"/>
          <w:szCs w:val="22"/>
          <w:lang w:val="en-GB"/>
        </w:rPr>
        <w:t xml:space="preserve">while an </w:t>
      </w:r>
      <w:r w:rsidR="00161E1D">
        <w:rPr>
          <w:rFonts w:ascii="Helvetica" w:hAnsi="Helvetica"/>
          <w:sz w:val="22"/>
          <w:szCs w:val="22"/>
          <w:lang w:val="en-GB"/>
        </w:rPr>
        <w:t>a</w:t>
      </w:r>
      <w:r w:rsidR="00976FAC" w:rsidRPr="001A6A04">
        <w:rPr>
          <w:rFonts w:ascii="Helvetica" w:hAnsi="Helvetica"/>
          <w:sz w:val="22"/>
          <w:szCs w:val="22"/>
          <w:lang w:val="en-GB"/>
        </w:rPr>
        <w:t xml:space="preserve">ccounting system may be concerned with </w:t>
      </w:r>
      <w:r w:rsidRPr="001A6A04">
        <w:rPr>
          <w:rFonts w:ascii="Helvetica" w:hAnsi="Helvetica"/>
          <w:sz w:val="22"/>
          <w:szCs w:val="22"/>
          <w:lang w:val="en-GB"/>
        </w:rPr>
        <w:t xml:space="preserve">the number of </w:t>
      </w:r>
      <w:r w:rsidR="00E52222" w:rsidRPr="00E52222">
        <w:rPr>
          <w:rFonts w:ascii="Helvetica" w:hAnsi="Helvetica"/>
          <w:sz w:val="22"/>
          <w:szCs w:val="22"/>
          <w:lang w:val="en-GB"/>
        </w:rPr>
        <w:t>kilometres</w:t>
      </w:r>
      <w:r w:rsidRPr="001A6A04">
        <w:rPr>
          <w:rFonts w:ascii="Helvetica" w:hAnsi="Helvetica"/>
          <w:sz w:val="22"/>
          <w:szCs w:val="22"/>
          <w:lang w:val="en-GB"/>
        </w:rPr>
        <w:t xml:space="preserve"> as agreed in contractual obligations and computed from distance figures</w:t>
      </w:r>
      <w:r w:rsidR="0061722E" w:rsidRPr="001A6A04">
        <w:rPr>
          <w:rFonts w:ascii="Helvetica" w:hAnsi="Helvetica"/>
          <w:sz w:val="22"/>
          <w:szCs w:val="22"/>
          <w:lang w:val="en-GB"/>
        </w:rPr>
        <w:t xml:space="preserve"> along the “itineraries”</w:t>
      </w:r>
      <w:r w:rsidR="00976FAC" w:rsidRPr="001A6A04">
        <w:rPr>
          <w:rFonts w:ascii="Helvetica" w:hAnsi="Helvetica"/>
          <w:sz w:val="22"/>
          <w:szCs w:val="22"/>
          <w:lang w:val="en-GB"/>
        </w:rPr>
        <w:t xml:space="preserve"> </w:t>
      </w:r>
      <w:r w:rsidRPr="001A6A04">
        <w:rPr>
          <w:rFonts w:ascii="Helvetica" w:hAnsi="Helvetica"/>
          <w:sz w:val="22"/>
          <w:szCs w:val="22"/>
          <w:lang w:val="en-GB"/>
        </w:rPr>
        <w:t>fo</w:t>
      </w:r>
      <w:r w:rsidR="001B13E0" w:rsidRPr="001A6A04">
        <w:rPr>
          <w:rFonts w:ascii="Helvetica" w:hAnsi="Helvetica"/>
          <w:sz w:val="22"/>
          <w:szCs w:val="22"/>
          <w:lang w:val="en-GB"/>
        </w:rPr>
        <w:t>r</w:t>
      </w:r>
      <w:r w:rsidRPr="001A6A04">
        <w:rPr>
          <w:rFonts w:ascii="Helvetica" w:hAnsi="Helvetica"/>
          <w:sz w:val="22"/>
          <w:szCs w:val="22"/>
          <w:lang w:val="en-GB"/>
        </w:rPr>
        <w:t xml:space="preserve"> </w:t>
      </w:r>
      <w:r w:rsidR="00D14378" w:rsidRPr="001A6A04">
        <w:rPr>
          <w:rFonts w:ascii="Helvetica" w:hAnsi="Helvetica"/>
          <w:sz w:val="22"/>
          <w:szCs w:val="22"/>
          <w:lang w:val="en-GB"/>
        </w:rPr>
        <w:t>an accounting</w:t>
      </w:r>
      <w:r w:rsidRPr="001A6A04">
        <w:rPr>
          <w:rFonts w:ascii="Helvetica" w:hAnsi="Helvetica"/>
          <w:sz w:val="22"/>
          <w:szCs w:val="22"/>
          <w:lang w:val="en-GB"/>
        </w:rPr>
        <w:t xml:space="preserve"> time period.</w:t>
      </w:r>
      <w:r w:rsidR="00976FAC" w:rsidRPr="001A6A04">
        <w:rPr>
          <w:rFonts w:ascii="Helvetica" w:hAnsi="Helvetica"/>
          <w:sz w:val="22"/>
          <w:szCs w:val="22"/>
          <w:lang w:val="en-GB"/>
        </w:rPr>
        <w:t xml:space="preserve"> </w:t>
      </w:r>
      <w:r w:rsidR="001A1F3B" w:rsidRPr="001A6A04">
        <w:rPr>
          <w:rFonts w:ascii="Helvetica" w:hAnsi="Helvetica"/>
          <w:sz w:val="22"/>
          <w:szCs w:val="22"/>
          <w:lang w:val="en-GB"/>
        </w:rPr>
        <w:t>In many cases, the “itinerary” is not a well</w:t>
      </w:r>
      <w:r w:rsidR="00B33A62">
        <w:rPr>
          <w:rFonts w:ascii="Helvetica" w:hAnsi="Helvetica"/>
          <w:sz w:val="22"/>
          <w:szCs w:val="22"/>
          <w:lang w:val="en-GB"/>
        </w:rPr>
        <w:t>-</w:t>
      </w:r>
      <w:r w:rsidR="001A1F3B" w:rsidRPr="001A6A04">
        <w:rPr>
          <w:rFonts w:ascii="Helvetica" w:hAnsi="Helvetica"/>
          <w:sz w:val="22"/>
          <w:szCs w:val="22"/>
          <w:lang w:val="en-GB"/>
        </w:rPr>
        <w:t>defined concept</w:t>
      </w:r>
      <w:r w:rsidR="00976FAC" w:rsidRPr="001A6A04">
        <w:rPr>
          <w:rFonts w:ascii="Helvetica" w:hAnsi="Helvetica"/>
          <w:sz w:val="22"/>
          <w:szCs w:val="22"/>
          <w:lang w:val="en-GB"/>
        </w:rPr>
        <w:t>, and different sets of attribute values are relevant for different purposes</w:t>
      </w:r>
      <w:r w:rsidR="001A1F3B" w:rsidRPr="001A6A04">
        <w:rPr>
          <w:rFonts w:ascii="Helvetica" w:hAnsi="Helvetica"/>
          <w:sz w:val="22"/>
          <w:szCs w:val="22"/>
          <w:lang w:val="en-GB"/>
        </w:rPr>
        <w:t xml:space="preserve">. </w:t>
      </w:r>
    </w:p>
    <w:p w14:paraId="533DA5F0" w14:textId="431A6BD7" w:rsidR="00F13A31" w:rsidRPr="001A6A04" w:rsidRDefault="00F13A31" w:rsidP="00951CD0">
      <w:pPr>
        <w:jc w:val="both"/>
        <w:rPr>
          <w:rFonts w:ascii="Helvetica" w:hAnsi="Helvetica"/>
          <w:sz w:val="22"/>
          <w:szCs w:val="22"/>
          <w:lang w:val="en-GB"/>
        </w:rPr>
      </w:pPr>
    </w:p>
    <w:p w14:paraId="7F13C22C" w14:textId="2F8E7433" w:rsidR="00F13A31" w:rsidRPr="001A6A04" w:rsidRDefault="00D14378" w:rsidP="00951CD0">
      <w:pPr>
        <w:jc w:val="both"/>
        <w:rPr>
          <w:rFonts w:ascii="Helvetica" w:hAnsi="Helvetica"/>
          <w:sz w:val="22"/>
          <w:szCs w:val="22"/>
          <w:lang w:val="en-GB"/>
        </w:rPr>
      </w:pPr>
      <w:r w:rsidRPr="001A6A04">
        <w:rPr>
          <w:rFonts w:ascii="Helvetica" w:hAnsi="Helvetica"/>
          <w:sz w:val="22"/>
          <w:szCs w:val="22"/>
          <w:lang w:val="en-GB"/>
        </w:rPr>
        <w:t>In th</w:t>
      </w:r>
      <w:r w:rsidR="008F187D" w:rsidRPr="00E52222">
        <w:rPr>
          <w:rFonts w:ascii="Helvetica" w:hAnsi="Helvetica"/>
          <w:sz w:val="22"/>
          <w:szCs w:val="22"/>
          <w:lang w:val="en-GB"/>
        </w:rPr>
        <w:t xml:space="preserve">e above </w:t>
      </w:r>
      <w:r w:rsidRPr="001A6A04">
        <w:rPr>
          <w:rFonts w:ascii="Helvetica" w:hAnsi="Helvetica"/>
          <w:sz w:val="22"/>
          <w:szCs w:val="22"/>
          <w:lang w:val="en-GB"/>
        </w:rPr>
        <w:t>example t</w:t>
      </w:r>
      <w:r w:rsidR="00F13A31" w:rsidRPr="001A6A04">
        <w:rPr>
          <w:rFonts w:ascii="Helvetica" w:hAnsi="Helvetica"/>
          <w:sz w:val="22"/>
          <w:szCs w:val="22"/>
          <w:lang w:val="en-GB"/>
        </w:rPr>
        <w:t xml:space="preserve">he origin of </w:t>
      </w:r>
      <w:r w:rsidR="001A1F3B" w:rsidRPr="001A6A04">
        <w:rPr>
          <w:rFonts w:ascii="Helvetica" w:hAnsi="Helvetica"/>
          <w:sz w:val="22"/>
          <w:szCs w:val="22"/>
          <w:lang w:val="en-GB"/>
        </w:rPr>
        <w:t xml:space="preserve">the inconsistency of distances </w:t>
      </w:r>
      <w:r w:rsidR="00F13A31" w:rsidRPr="001A6A04">
        <w:rPr>
          <w:rFonts w:ascii="Helvetica" w:hAnsi="Helvetica"/>
          <w:sz w:val="22"/>
          <w:szCs w:val="22"/>
          <w:lang w:val="en-GB"/>
        </w:rPr>
        <w:t xml:space="preserve">may be twofold: </w:t>
      </w:r>
    </w:p>
    <w:p w14:paraId="340D17F5" w14:textId="070CA73E" w:rsidR="00F13A31" w:rsidRPr="001A6A04" w:rsidRDefault="00F13A31" w:rsidP="00951CD0">
      <w:pPr>
        <w:pStyle w:val="Paragrafoelenco"/>
        <w:numPr>
          <w:ilvl w:val="0"/>
          <w:numId w:val="6"/>
        </w:numPr>
        <w:jc w:val="both"/>
        <w:rPr>
          <w:rFonts w:ascii="Helvetica" w:hAnsi="Helvetica"/>
          <w:sz w:val="22"/>
          <w:szCs w:val="22"/>
          <w:lang w:val="en-GB"/>
        </w:rPr>
      </w:pPr>
      <w:r w:rsidRPr="001A6A04">
        <w:rPr>
          <w:rFonts w:ascii="Helvetica" w:hAnsi="Helvetica"/>
          <w:sz w:val="22"/>
          <w:szCs w:val="22"/>
          <w:lang w:val="en-GB"/>
        </w:rPr>
        <w:t>the word “itinerary” is not understood in the same manner</w:t>
      </w:r>
      <w:r w:rsidR="00976FAC" w:rsidRPr="001A6A04">
        <w:rPr>
          <w:rFonts w:ascii="Helvetica" w:hAnsi="Helvetica"/>
          <w:sz w:val="22"/>
          <w:szCs w:val="22"/>
          <w:lang w:val="en-GB"/>
        </w:rPr>
        <w:t xml:space="preserve"> </w:t>
      </w:r>
      <w:r w:rsidRPr="001A6A04">
        <w:rPr>
          <w:rFonts w:ascii="Helvetica" w:hAnsi="Helvetica"/>
          <w:sz w:val="22"/>
          <w:szCs w:val="22"/>
          <w:lang w:val="en-GB"/>
        </w:rPr>
        <w:t>by the different departments and/or systems,</w:t>
      </w:r>
    </w:p>
    <w:p w14:paraId="7C6350EB" w14:textId="47264AF2" w:rsidR="00976FAC" w:rsidRPr="001A6A04" w:rsidRDefault="00F13A31" w:rsidP="00951CD0">
      <w:pPr>
        <w:pStyle w:val="Paragrafoelenco"/>
        <w:numPr>
          <w:ilvl w:val="0"/>
          <w:numId w:val="6"/>
        </w:numPr>
        <w:jc w:val="both"/>
        <w:rPr>
          <w:rFonts w:ascii="Helvetica" w:hAnsi="Helvetica"/>
          <w:sz w:val="22"/>
          <w:szCs w:val="22"/>
          <w:lang w:val="en-GB"/>
        </w:rPr>
      </w:pPr>
      <w:r w:rsidRPr="001A6A04">
        <w:rPr>
          <w:rFonts w:ascii="Helvetica" w:hAnsi="Helvetica"/>
          <w:sz w:val="22"/>
          <w:szCs w:val="22"/>
          <w:lang w:val="en-GB"/>
        </w:rPr>
        <w:t>the</w:t>
      </w:r>
      <w:r w:rsidR="00976FAC" w:rsidRPr="001A6A04">
        <w:rPr>
          <w:rFonts w:ascii="Helvetica" w:hAnsi="Helvetica"/>
          <w:sz w:val="22"/>
          <w:szCs w:val="22"/>
          <w:lang w:val="en-GB"/>
        </w:rPr>
        <w:t xml:space="preserve"> </w:t>
      </w:r>
      <w:r w:rsidRPr="001A6A04">
        <w:rPr>
          <w:rFonts w:ascii="Helvetica" w:hAnsi="Helvetica"/>
          <w:sz w:val="22"/>
          <w:szCs w:val="22"/>
          <w:lang w:val="en-GB"/>
        </w:rPr>
        <w:t>basic elements for distance computation are very different: the</w:t>
      </w:r>
      <w:r w:rsidR="00976FAC" w:rsidRPr="001A6A04">
        <w:rPr>
          <w:rFonts w:ascii="Helvetica" w:hAnsi="Helvetica"/>
          <w:sz w:val="22"/>
          <w:szCs w:val="22"/>
          <w:lang w:val="en-GB"/>
        </w:rPr>
        <w:t xml:space="preserve"> </w:t>
      </w:r>
      <w:r w:rsidR="001B13E0" w:rsidRPr="001A6A04">
        <w:rPr>
          <w:rFonts w:ascii="Helvetica" w:hAnsi="Helvetica"/>
          <w:sz w:val="22"/>
          <w:szCs w:val="22"/>
          <w:lang w:val="en-GB"/>
        </w:rPr>
        <w:t xml:space="preserve">nature and the </w:t>
      </w:r>
      <w:r w:rsidRPr="001A6A04">
        <w:rPr>
          <w:rFonts w:ascii="Helvetica" w:hAnsi="Helvetica"/>
          <w:sz w:val="22"/>
          <w:szCs w:val="22"/>
          <w:lang w:val="en-GB"/>
        </w:rPr>
        <w:t>coordinates of the different start/end points</w:t>
      </w:r>
      <w:r w:rsidR="00976FAC" w:rsidRPr="001A6A04">
        <w:rPr>
          <w:rFonts w:ascii="Helvetica" w:hAnsi="Helvetica"/>
          <w:sz w:val="22"/>
          <w:szCs w:val="22"/>
          <w:lang w:val="en-GB"/>
        </w:rPr>
        <w:t xml:space="preserve"> </w:t>
      </w:r>
      <w:r w:rsidRPr="001A6A04">
        <w:rPr>
          <w:rFonts w:ascii="Helvetica" w:hAnsi="Helvetica"/>
          <w:sz w:val="22"/>
          <w:szCs w:val="22"/>
          <w:lang w:val="en-GB"/>
        </w:rPr>
        <w:t xml:space="preserve">of the links involved in the computation </w:t>
      </w:r>
      <w:r w:rsidR="001B13E0" w:rsidRPr="001A6A04">
        <w:rPr>
          <w:rFonts w:ascii="Helvetica" w:hAnsi="Helvetica"/>
          <w:sz w:val="22"/>
          <w:szCs w:val="22"/>
          <w:lang w:val="en-GB"/>
        </w:rPr>
        <w:t xml:space="preserve">of the “itinerary” </w:t>
      </w:r>
      <w:r w:rsidR="00D14378" w:rsidRPr="001A6A04">
        <w:rPr>
          <w:rFonts w:ascii="Helvetica" w:hAnsi="Helvetica"/>
          <w:sz w:val="22"/>
          <w:szCs w:val="22"/>
          <w:lang w:val="en-GB"/>
        </w:rPr>
        <w:t xml:space="preserve">may </w:t>
      </w:r>
      <w:r w:rsidRPr="001A6A04">
        <w:rPr>
          <w:rFonts w:ascii="Helvetica" w:hAnsi="Helvetica"/>
          <w:sz w:val="22"/>
          <w:szCs w:val="22"/>
          <w:lang w:val="en-GB"/>
        </w:rPr>
        <w:t>relate to different location referencing systems</w:t>
      </w:r>
      <w:r w:rsidR="00976FAC" w:rsidRPr="001A6A04">
        <w:rPr>
          <w:rFonts w:ascii="Helvetica" w:hAnsi="Helvetica"/>
          <w:sz w:val="22"/>
          <w:szCs w:val="22"/>
          <w:lang w:val="en-GB"/>
        </w:rPr>
        <w:t xml:space="preserve">; there may be different value sets for different conditions; </w:t>
      </w:r>
      <w:r w:rsidR="001B13E0" w:rsidRPr="001A6A04">
        <w:rPr>
          <w:rFonts w:ascii="Helvetica" w:hAnsi="Helvetica"/>
          <w:sz w:val="22"/>
          <w:szCs w:val="22"/>
          <w:lang w:val="en-GB"/>
        </w:rPr>
        <w:t>the precision of the coordinates may also differ considerably.</w:t>
      </w:r>
      <w:r w:rsidR="00976FAC" w:rsidRPr="001A6A04">
        <w:rPr>
          <w:rFonts w:ascii="Helvetica" w:hAnsi="Helvetica"/>
          <w:sz w:val="22"/>
          <w:szCs w:val="22"/>
          <w:lang w:val="en-GB"/>
        </w:rPr>
        <w:t xml:space="preserve">. </w:t>
      </w:r>
    </w:p>
    <w:p w14:paraId="07831E25" w14:textId="77777777" w:rsidR="001B13E0" w:rsidRPr="001A6A04" w:rsidRDefault="001B13E0" w:rsidP="00951CD0">
      <w:pPr>
        <w:jc w:val="both"/>
        <w:rPr>
          <w:rFonts w:ascii="Helvetica" w:hAnsi="Helvetica"/>
          <w:lang w:val="en-GB"/>
        </w:rPr>
      </w:pPr>
    </w:p>
    <w:p w14:paraId="4C28364D" w14:textId="744BEDF3" w:rsidR="00F13A31" w:rsidRPr="001A6A04" w:rsidRDefault="001B13E0" w:rsidP="00951CD0">
      <w:pPr>
        <w:jc w:val="both"/>
        <w:rPr>
          <w:rFonts w:ascii="Helvetica" w:hAnsi="Helvetica"/>
          <w:sz w:val="22"/>
          <w:szCs w:val="22"/>
          <w:lang w:val="en-GB"/>
        </w:rPr>
      </w:pPr>
      <w:r w:rsidRPr="001A6A04">
        <w:rPr>
          <w:rFonts w:ascii="Helvetica" w:hAnsi="Helvetica"/>
          <w:sz w:val="22"/>
          <w:szCs w:val="22"/>
          <w:lang w:val="en-GB"/>
        </w:rPr>
        <w:t xml:space="preserve">To </w:t>
      </w:r>
      <w:r w:rsidR="00976FAC" w:rsidRPr="001A6A04">
        <w:rPr>
          <w:rFonts w:ascii="Helvetica" w:hAnsi="Helvetica"/>
          <w:sz w:val="22"/>
          <w:szCs w:val="22"/>
          <w:lang w:val="en-GB"/>
        </w:rPr>
        <w:t xml:space="preserve">address </w:t>
      </w:r>
      <w:r w:rsidR="00AC126B">
        <w:rPr>
          <w:rFonts w:ascii="Helvetica" w:hAnsi="Helvetica"/>
          <w:sz w:val="22"/>
          <w:szCs w:val="22"/>
          <w:lang w:val="en-GB"/>
        </w:rPr>
        <w:t>the ambiguity of concept</w:t>
      </w:r>
      <w:r w:rsidRPr="001A6A04">
        <w:rPr>
          <w:rFonts w:ascii="Helvetica" w:hAnsi="Helvetica"/>
          <w:sz w:val="22"/>
          <w:szCs w:val="22"/>
          <w:lang w:val="en-GB"/>
        </w:rPr>
        <w:t xml:space="preserve">, </w:t>
      </w:r>
      <w:r w:rsidR="00976FAC" w:rsidRPr="001A6A04">
        <w:rPr>
          <w:rFonts w:ascii="Helvetica" w:hAnsi="Helvetica"/>
          <w:sz w:val="22"/>
          <w:szCs w:val="22"/>
          <w:lang w:val="en-GB"/>
        </w:rPr>
        <w:t xml:space="preserve">NeTEx follows the Transmodel </w:t>
      </w:r>
      <w:r w:rsidR="00161E1D">
        <w:rPr>
          <w:rFonts w:ascii="Helvetica" w:hAnsi="Helvetica"/>
          <w:sz w:val="22"/>
          <w:szCs w:val="22"/>
          <w:lang w:val="en-GB"/>
        </w:rPr>
        <w:t>data model</w:t>
      </w:r>
      <w:r w:rsidR="00976FAC" w:rsidRPr="001A6A04">
        <w:rPr>
          <w:rFonts w:ascii="Helvetica" w:hAnsi="Helvetica"/>
          <w:sz w:val="22"/>
          <w:szCs w:val="22"/>
          <w:lang w:val="en-GB"/>
        </w:rPr>
        <w:t xml:space="preserve"> which introduces distinct elements to represent the precise </w:t>
      </w:r>
      <w:r w:rsidRPr="001A6A04">
        <w:rPr>
          <w:rFonts w:ascii="Helvetica" w:hAnsi="Helvetica"/>
          <w:sz w:val="22"/>
          <w:szCs w:val="22"/>
          <w:lang w:val="en-GB"/>
        </w:rPr>
        <w:t>semantics of each</w:t>
      </w:r>
      <w:r w:rsidR="00976FAC" w:rsidRPr="001A6A04">
        <w:rPr>
          <w:rFonts w:ascii="Helvetica" w:hAnsi="Helvetica"/>
          <w:sz w:val="22"/>
          <w:szCs w:val="22"/>
          <w:lang w:val="en-GB"/>
        </w:rPr>
        <w:t xml:space="preserve"> </w:t>
      </w:r>
      <w:r w:rsidR="008F187D" w:rsidRPr="001A6A04">
        <w:rPr>
          <w:rFonts w:ascii="Helvetica" w:hAnsi="Helvetica"/>
          <w:sz w:val="22"/>
          <w:szCs w:val="22"/>
          <w:lang w:val="en-GB"/>
        </w:rPr>
        <w:t xml:space="preserve">separate </w:t>
      </w:r>
      <w:r w:rsidRPr="001A6A04">
        <w:rPr>
          <w:rFonts w:ascii="Helvetica" w:hAnsi="Helvetica"/>
          <w:sz w:val="22"/>
          <w:szCs w:val="22"/>
          <w:lang w:val="en-GB"/>
        </w:rPr>
        <w:t>concept, in particular of</w:t>
      </w:r>
      <w:r w:rsidR="00976FAC" w:rsidRPr="001A6A04">
        <w:rPr>
          <w:rFonts w:ascii="Helvetica" w:hAnsi="Helvetica"/>
          <w:sz w:val="22"/>
          <w:szCs w:val="22"/>
          <w:lang w:val="en-GB"/>
        </w:rPr>
        <w:t xml:space="preserve"> </w:t>
      </w:r>
      <w:r w:rsidR="004D6172" w:rsidRPr="001A6A04">
        <w:rPr>
          <w:rFonts w:ascii="Helvetica" w:hAnsi="Helvetica"/>
          <w:sz w:val="22"/>
          <w:szCs w:val="22"/>
          <w:lang w:val="en-GB"/>
        </w:rPr>
        <w:t xml:space="preserve">an </w:t>
      </w:r>
      <w:r w:rsidRPr="001A6A04">
        <w:rPr>
          <w:rFonts w:ascii="Helvetica" w:hAnsi="Helvetica"/>
          <w:sz w:val="22"/>
          <w:szCs w:val="22"/>
          <w:lang w:val="en-GB"/>
        </w:rPr>
        <w:t>“itinerary”.</w:t>
      </w:r>
      <w:r w:rsidR="00AC126B">
        <w:rPr>
          <w:rFonts w:ascii="Helvetica" w:hAnsi="Helvetica"/>
          <w:sz w:val="22"/>
          <w:szCs w:val="22"/>
          <w:lang w:val="en-GB"/>
        </w:rPr>
        <w:t xml:space="preserve"> (See also discussion  of Transmodel terminology in [W3]) </w:t>
      </w:r>
    </w:p>
    <w:p w14:paraId="3DB7FF0A" w14:textId="77777777" w:rsidR="004D6172" w:rsidRPr="001A6A04" w:rsidRDefault="004D6172" w:rsidP="00951CD0">
      <w:pPr>
        <w:jc w:val="both"/>
        <w:rPr>
          <w:rFonts w:ascii="Helvetica" w:hAnsi="Helvetica"/>
          <w:sz w:val="22"/>
          <w:szCs w:val="22"/>
          <w:lang w:val="en-GB"/>
        </w:rPr>
      </w:pPr>
    </w:p>
    <w:p w14:paraId="56BFFF05" w14:textId="1547B93F" w:rsidR="001B13E0" w:rsidRPr="001A6A04" w:rsidRDefault="005D7010" w:rsidP="00951CD0">
      <w:pPr>
        <w:jc w:val="both"/>
        <w:rPr>
          <w:rFonts w:ascii="Helvetica" w:hAnsi="Helvetica"/>
          <w:sz w:val="22"/>
          <w:szCs w:val="22"/>
          <w:lang w:val="en-GB"/>
        </w:rPr>
      </w:pPr>
      <w:r w:rsidRPr="001A6A04">
        <w:rPr>
          <w:rFonts w:ascii="Helvetica" w:hAnsi="Helvetica"/>
          <w:sz w:val="22"/>
          <w:szCs w:val="22"/>
          <w:lang w:val="en-GB"/>
        </w:rPr>
        <w:t>To manage the second problem</w:t>
      </w:r>
      <w:r w:rsidR="004D6172" w:rsidRPr="001A6A04">
        <w:rPr>
          <w:rFonts w:ascii="Helvetica" w:hAnsi="Helvetica"/>
          <w:sz w:val="22"/>
          <w:szCs w:val="22"/>
          <w:lang w:val="en-GB"/>
        </w:rPr>
        <w:t xml:space="preserve"> in a </w:t>
      </w:r>
      <w:r w:rsidR="001A1F3B" w:rsidRPr="001A6A04">
        <w:rPr>
          <w:rFonts w:ascii="Helvetica" w:hAnsi="Helvetica"/>
          <w:sz w:val="22"/>
          <w:szCs w:val="22"/>
          <w:lang w:val="en-GB"/>
        </w:rPr>
        <w:t xml:space="preserve">correct way, i.e. to guarantee </w:t>
      </w:r>
      <w:r w:rsidR="004D6172" w:rsidRPr="001A6A04">
        <w:rPr>
          <w:rFonts w:ascii="Helvetica" w:hAnsi="Helvetica"/>
          <w:sz w:val="22"/>
          <w:szCs w:val="22"/>
          <w:lang w:val="en-GB"/>
        </w:rPr>
        <w:t>the coherence of distances</w:t>
      </w:r>
      <w:r w:rsidR="00976FAC" w:rsidRPr="001A6A04">
        <w:rPr>
          <w:rFonts w:ascii="Helvetica" w:hAnsi="Helvetica"/>
          <w:sz w:val="22"/>
          <w:szCs w:val="22"/>
          <w:lang w:val="en-GB"/>
        </w:rPr>
        <w:t xml:space="preserve"> for different purposes,</w:t>
      </w:r>
      <w:r w:rsidRPr="001A6A04">
        <w:rPr>
          <w:rFonts w:ascii="Helvetica" w:hAnsi="Helvetica"/>
          <w:sz w:val="22"/>
          <w:szCs w:val="22"/>
          <w:lang w:val="en-GB"/>
        </w:rPr>
        <w:t xml:space="preserve"> </w:t>
      </w:r>
      <w:r w:rsidR="00276454" w:rsidRPr="001A6A04">
        <w:rPr>
          <w:rFonts w:ascii="Helvetica" w:hAnsi="Helvetica"/>
          <w:sz w:val="22"/>
          <w:szCs w:val="22"/>
          <w:lang w:val="en-GB"/>
        </w:rPr>
        <w:t>the Public Transport Reference Data Model (</w:t>
      </w:r>
      <w:r w:rsidRPr="001A6A04">
        <w:rPr>
          <w:rFonts w:ascii="Helvetica" w:hAnsi="Helvetica"/>
          <w:sz w:val="22"/>
          <w:szCs w:val="22"/>
          <w:lang w:val="en-GB"/>
        </w:rPr>
        <w:t>Transmodel</w:t>
      </w:r>
      <w:r w:rsidR="00276454" w:rsidRPr="001A6A04">
        <w:rPr>
          <w:rFonts w:ascii="Helvetica" w:hAnsi="Helvetica"/>
          <w:sz w:val="22"/>
          <w:szCs w:val="22"/>
          <w:lang w:val="en-GB"/>
        </w:rPr>
        <w:t>)</w:t>
      </w:r>
      <w:r w:rsidRPr="001A6A04">
        <w:rPr>
          <w:rFonts w:ascii="Helvetica" w:hAnsi="Helvetica"/>
          <w:sz w:val="22"/>
          <w:szCs w:val="22"/>
          <w:lang w:val="en-GB"/>
        </w:rPr>
        <w:t xml:space="preserve"> defines </w:t>
      </w:r>
      <w:r w:rsidR="004D6172" w:rsidRPr="001A6A04">
        <w:rPr>
          <w:rFonts w:ascii="Helvetica" w:hAnsi="Helvetica"/>
          <w:sz w:val="22"/>
          <w:szCs w:val="22"/>
          <w:lang w:val="en-GB"/>
        </w:rPr>
        <w:t xml:space="preserve">data sets, called </w:t>
      </w:r>
      <w:r w:rsidR="005926FA" w:rsidRPr="001A6A04">
        <w:rPr>
          <w:rFonts w:ascii="Helvetica" w:hAnsi="Helvetica"/>
          <w:sz w:val="22"/>
          <w:szCs w:val="22"/>
          <w:lang w:val="en-GB"/>
        </w:rPr>
        <w:t>“</w:t>
      </w:r>
      <w:r w:rsidR="004D6172" w:rsidRPr="001A6A04">
        <w:rPr>
          <w:rFonts w:ascii="Helvetica" w:hAnsi="Helvetica"/>
          <w:sz w:val="22"/>
          <w:szCs w:val="22"/>
          <w:lang w:val="en-GB"/>
        </w:rPr>
        <w:t>layers</w:t>
      </w:r>
      <w:r w:rsidR="005926FA" w:rsidRPr="001A6A04">
        <w:rPr>
          <w:rFonts w:ascii="Helvetica" w:hAnsi="Helvetica"/>
          <w:sz w:val="22"/>
          <w:szCs w:val="22"/>
          <w:lang w:val="en-GB"/>
        </w:rPr>
        <w:t>”</w:t>
      </w:r>
      <w:r w:rsidR="004D6172" w:rsidRPr="001A6A04">
        <w:rPr>
          <w:rFonts w:ascii="Helvetica" w:hAnsi="Helvetica"/>
          <w:sz w:val="22"/>
          <w:szCs w:val="22"/>
          <w:lang w:val="en-GB"/>
        </w:rPr>
        <w:t xml:space="preserve">, </w:t>
      </w:r>
      <w:r w:rsidRPr="001A6A04">
        <w:rPr>
          <w:rFonts w:ascii="Helvetica" w:hAnsi="Helvetica"/>
          <w:sz w:val="22"/>
          <w:szCs w:val="22"/>
          <w:lang w:val="en-GB"/>
        </w:rPr>
        <w:t xml:space="preserve">specified for a particular functional purpose and related to one </w:t>
      </w:r>
      <w:r w:rsidR="004D6172" w:rsidRPr="001A6A04">
        <w:rPr>
          <w:rFonts w:ascii="Helvetica" w:hAnsi="Helvetica"/>
          <w:sz w:val="22"/>
          <w:szCs w:val="22"/>
          <w:lang w:val="en-GB"/>
        </w:rPr>
        <w:t>single</w:t>
      </w:r>
      <w:r w:rsidRPr="001A6A04">
        <w:rPr>
          <w:rFonts w:ascii="Helvetica" w:hAnsi="Helvetica"/>
          <w:sz w:val="22"/>
          <w:szCs w:val="22"/>
          <w:lang w:val="en-GB"/>
        </w:rPr>
        <w:t xml:space="preserve"> location referencing system</w:t>
      </w:r>
      <w:r w:rsidR="00976FAC" w:rsidRPr="001A6A04">
        <w:rPr>
          <w:rFonts w:ascii="Helvetica" w:hAnsi="Helvetica"/>
          <w:sz w:val="22"/>
          <w:szCs w:val="22"/>
          <w:lang w:val="en-GB"/>
        </w:rPr>
        <w:t xml:space="preserve"> (that is a </w:t>
      </w:r>
      <w:r w:rsidR="00E52222" w:rsidRPr="001A6A04">
        <w:rPr>
          <w:rFonts w:ascii="Helvetica" w:hAnsi="Helvetica"/>
          <w:sz w:val="22"/>
          <w:szCs w:val="22"/>
          <w:lang w:val="en-GB"/>
        </w:rPr>
        <w:t>coordinate</w:t>
      </w:r>
      <w:r w:rsidR="00976FAC" w:rsidRPr="001A6A04">
        <w:rPr>
          <w:rFonts w:ascii="Helvetica" w:hAnsi="Helvetica"/>
          <w:sz w:val="22"/>
          <w:szCs w:val="22"/>
          <w:lang w:val="en-GB"/>
        </w:rPr>
        <w:t xml:space="preserve"> system such as WGS84 used to encode coordinates)</w:t>
      </w:r>
      <w:r w:rsidRPr="001A6A04">
        <w:rPr>
          <w:rFonts w:ascii="Helvetica" w:hAnsi="Helvetica"/>
          <w:sz w:val="22"/>
          <w:szCs w:val="22"/>
          <w:lang w:val="en-GB"/>
        </w:rPr>
        <w:t>.</w:t>
      </w:r>
    </w:p>
    <w:p w14:paraId="1EA73B3C" w14:textId="77777777" w:rsidR="004D6172" w:rsidRPr="001A6A04" w:rsidRDefault="004D6172" w:rsidP="00951CD0">
      <w:pPr>
        <w:jc w:val="both"/>
        <w:rPr>
          <w:rFonts w:ascii="Helvetica" w:hAnsi="Helvetica"/>
          <w:sz w:val="22"/>
          <w:szCs w:val="22"/>
          <w:lang w:val="en-GB"/>
        </w:rPr>
      </w:pPr>
    </w:p>
    <w:p w14:paraId="10982D2A" w14:textId="57AE8C35" w:rsidR="004D6172" w:rsidRDefault="004D6172" w:rsidP="00951CD0">
      <w:pPr>
        <w:jc w:val="both"/>
        <w:rPr>
          <w:rFonts w:ascii="Helvetica" w:hAnsi="Helvetica"/>
          <w:sz w:val="22"/>
          <w:szCs w:val="22"/>
          <w:lang w:val="en-GB"/>
        </w:rPr>
      </w:pPr>
      <w:r w:rsidRPr="001A6A04">
        <w:rPr>
          <w:rFonts w:ascii="Helvetica" w:hAnsi="Helvetica"/>
          <w:sz w:val="22"/>
          <w:szCs w:val="22"/>
          <w:lang w:val="en-GB"/>
        </w:rPr>
        <w:t xml:space="preserve">In order to be able to </w:t>
      </w:r>
      <w:r w:rsidR="00D14378" w:rsidRPr="001A6A04">
        <w:rPr>
          <w:rFonts w:ascii="Helvetica" w:hAnsi="Helvetica"/>
          <w:sz w:val="22"/>
          <w:szCs w:val="22"/>
          <w:lang w:val="en-GB"/>
        </w:rPr>
        <w:t xml:space="preserve">relate </w:t>
      </w:r>
      <w:r w:rsidRPr="001A6A04">
        <w:rPr>
          <w:rFonts w:ascii="Helvetica" w:hAnsi="Helvetica"/>
          <w:sz w:val="22"/>
          <w:szCs w:val="22"/>
          <w:lang w:val="en-GB"/>
        </w:rPr>
        <w:t>objects from one layer to another layer,</w:t>
      </w:r>
      <w:r w:rsidR="00976FAC" w:rsidRPr="001A6A04">
        <w:rPr>
          <w:rFonts w:ascii="Helvetica" w:hAnsi="Helvetica"/>
          <w:sz w:val="22"/>
          <w:szCs w:val="22"/>
          <w:lang w:val="en-GB"/>
        </w:rPr>
        <w:t xml:space="preserve"> </w:t>
      </w:r>
      <w:r w:rsidRPr="001A6A04">
        <w:rPr>
          <w:rFonts w:ascii="Helvetica" w:hAnsi="Helvetica"/>
          <w:sz w:val="22"/>
          <w:szCs w:val="22"/>
          <w:lang w:val="en-GB"/>
        </w:rPr>
        <w:t xml:space="preserve">i.e. to </w:t>
      </w:r>
      <w:r w:rsidR="005926FA" w:rsidRPr="001A6A04">
        <w:rPr>
          <w:rFonts w:ascii="Helvetica" w:hAnsi="Helvetica"/>
          <w:sz w:val="22"/>
          <w:szCs w:val="22"/>
          <w:lang w:val="en-GB"/>
        </w:rPr>
        <w:t>describe</w:t>
      </w:r>
      <w:r w:rsidRPr="001A6A04">
        <w:rPr>
          <w:rFonts w:ascii="Helvetica" w:hAnsi="Helvetica"/>
          <w:sz w:val="22"/>
          <w:szCs w:val="22"/>
          <w:lang w:val="en-GB"/>
        </w:rPr>
        <w:t xml:space="preserve"> the correspondence of objects from one layer to objects </w:t>
      </w:r>
      <w:r w:rsidR="005926FA" w:rsidRPr="001A6A04">
        <w:rPr>
          <w:rFonts w:ascii="Helvetica" w:hAnsi="Helvetica"/>
          <w:sz w:val="22"/>
          <w:szCs w:val="22"/>
          <w:lang w:val="en-GB"/>
        </w:rPr>
        <w:t>from</w:t>
      </w:r>
      <w:r w:rsidRPr="001A6A04">
        <w:rPr>
          <w:rFonts w:ascii="Helvetica" w:hAnsi="Helvetica"/>
          <w:sz w:val="22"/>
          <w:szCs w:val="22"/>
          <w:lang w:val="en-GB"/>
        </w:rPr>
        <w:t xml:space="preserve"> another layer</w:t>
      </w:r>
      <w:r w:rsidR="00D14378" w:rsidRPr="001A6A04">
        <w:rPr>
          <w:rFonts w:ascii="Helvetica" w:hAnsi="Helvetica"/>
          <w:sz w:val="22"/>
          <w:szCs w:val="22"/>
          <w:lang w:val="en-GB"/>
        </w:rPr>
        <w:t xml:space="preserve"> and perform useful computations over the data</w:t>
      </w:r>
      <w:r w:rsidRPr="001A6A04">
        <w:rPr>
          <w:rFonts w:ascii="Helvetica" w:hAnsi="Helvetica"/>
          <w:sz w:val="22"/>
          <w:szCs w:val="22"/>
          <w:lang w:val="en-GB"/>
        </w:rPr>
        <w:t>, a mechanism called “projection” is defined</w:t>
      </w:r>
      <w:r w:rsidR="005926FA" w:rsidRPr="001A6A04">
        <w:rPr>
          <w:rFonts w:ascii="Helvetica" w:hAnsi="Helvetica"/>
          <w:sz w:val="22"/>
          <w:szCs w:val="22"/>
          <w:lang w:val="en-GB"/>
        </w:rPr>
        <w:t>.</w:t>
      </w:r>
    </w:p>
    <w:p w14:paraId="2FD9AFE3" w14:textId="77777777" w:rsidR="0064378B" w:rsidRDefault="0064378B" w:rsidP="00951CD0">
      <w:pPr>
        <w:pStyle w:val="Titolo2"/>
        <w:jc w:val="both"/>
        <w:rPr>
          <w:lang w:val="en-GB"/>
        </w:rPr>
      </w:pPr>
    </w:p>
    <w:p w14:paraId="4C2E31B7" w14:textId="3E473053" w:rsidR="005D7010" w:rsidRPr="001A6A04" w:rsidRDefault="004A11B6" w:rsidP="00951CD0">
      <w:pPr>
        <w:pStyle w:val="Titolo2"/>
        <w:jc w:val="both"/>
        <w:rPr>
          <w:lang w:val="en-GB"/>
        </w:rPr>
      </w:pPr>
      <w:bookmarkStart w:id="9" w:name="_Toc431227120"/>
      <w:r>
        <w:rPr>
          <w:lang w:val="en-GB"/>
        </w:rPr>
        <w:t>G</w:t>
      </w:r>
      <w:r w:rsidR="005D7010" w:rsidRPr="001A6A04">
        <w:rPr>
          <w:lang w:val="en-GB"/>
        </w:rPr>
        <w:t>eneric concept</w:t>
      </w:r>
      <w:r>
        <w:rPr>
          <w:lang w:val="en-GB"/>
        </w:rPr>
        <w:t>s</w:t>
      </w:r>
      <w:bookmarkEnd w:id="9"/>
    </w:p>
    <w:p w14:paraId="233629A6" w14:textId="77777777" w:rsidR="005D7010" w:rsidRPr="001A6A04" w:rsidRDefault="005D7010" w:rsidP="00951CD0">
      <w:pPr>
        <w:jc w:val="both"/>
        <w:rPr>
          <w:rFonts w:ascii="Helvetica" w:hAnsi="Helvetica"/>
          <w:sz w:val="22"/>
          <w:szCs w:val="22"/>
          <w:lang w:val="en-GB"/>
        </w:rPr>
      </w:pPr>
    </w:p>
    <w:p w14:paraId="6FE89BEB" w14:textId="0D3E612E" w:rsidR="00FE76C3" w:rsidRPr="001A6A04" w:rsidRDefault="00E52222" w:rsidP="00951CD0">
      <w:pPr>
        <w:jc w:val="both"/>
        <w:rPr>
          <w:rFonts w:ascii="Helvetica" w:hAnsi="Helvetica"/>
          <w:sz w:val="22"/>
          <w:szCs w:val="22"/>
          <w:lang w:val="en-GB"/>
        </w:rPr>
      </w:pPr>
      <w:r w:rsidRPr="001A6A04">
        <w:rPr>
          <w:rFonts w:ascii="Helvetica" w:hAnsi="Helvetica"/>
          <w:sz w:val="22"/>
          <w:szCs w:val="22"/>
          <w:lang w:val="en-GB"/>
        </w:rPr>
        <w:t>The discussion</w:t>
      </w:r>
      <w:r w:rsidR="00D14378" w:rsidRPr="001A6A04">
        <w:rPr>
          <w:rFonts w:ascii="Helvetica" w:hAnsi="Helvetica"/>
          <w:sz w:val="22"/>
          <w:szCs w:val="22"/>
          <w:lang w:val="en-GB"/>
        </w:rPr>
        <w:t xml:space="preserve"> above</w:t>
      </w:r>
      <w:r w:rsidRPr="001A6A04">
        <w:rPr>
          <w:rFonts w:ascii="Helvetica" w:hAnsi="Helvetica"/>
          <w:sz w:val="22"/>
          <w:szCs w:val="22"/>
          <w:lang w:val="en-GB"/>
        </w:rPr>
        <w:t xml:space="preserve"> highlights </w:t>
      </w:r>
      <w:r w:rsidR="00D14378" w:rsidRPr="001A6A04">
        <w:rPr>
          <w:rFonts w:ascii="Helvetica" w:hAnsi="Helvetica"/>
          <w:sz w:val="22"/>
          <w:szCs w:val="22"/>
          <w:lang w:val="en-GB"/>
        </w:rPr>
        <w:t>two</w:t>
      </w:r>
      <w:r w:rsidR="00976FAC" w:rsidRPr="001A6A04">
        <w:rPr>
          <w:rFonts w:ascii="Helvetica" w:hAnsi="Helvetica"/>
          <w:sz w:val="22"/>
          <w:szCs w:val="22"/>
          <w:lang w:val="en-GB"/>
        </w:rPr>
        <w:t xml:space="preserve"> </w:t>
      </w:r>
      <w:r w:rsidRPr="001A6A04">
        <w:rPr>
          <w:rFonts w:ascii="Helvetica" w:hAnsi="Helvetica"/>
          <w:sz w:val="22"/>
          <w:szCs w:val="22"/>
          <w:lang w:val="en-GB"/>
        </w:rPr>
        <w:t>fundamental but different</w:t>
      </w:r>
      <w:r w:rsidR="00976FAC" w:rsidRPr="001A6A04">
        <w:rPr>
          <w:rFonts w:ascii="Helvetica" w:hAnsi="Helvetica"/>
          <w:sz w:val="22"/>
          <w:szCs w:val="22"/>
          <w:lang w:val="en-GB"/>
        </w:rPr>
        <w:t xml:space="preserve"> notions of</w:t>
      </w:r>
      <w:r w:rsidR="00FE76C3" w:rsidRPr="001A6A04">
        <w:rPr>
          <w:rFonts w:ascii="Helvetica" w:hAnsi="Helvetica"/>
          <w:sz w:val="22"/>
          <w:szCs w:val="22"/>
          <w:lang w:val="en-GB"/>
        </w:rPr>
        <w:t xml:space="preserve"> </w:t>
      </w:r>
      <w:r w:rsidR="001B13E0" w:rsidRPr="001A6A04">
        <w:rPr>
          <w:rFonts w:ascii="Helvetica" w:hAnsi="Helvetica"/>
          <w:sz w:val="22"/>
          <w:szCs w:val="22"/>
          <w:lang w:val="en-GB"/>
        </w:rPr>
        <w:t>an “itinerary”</w:t>
      </w:r>
      <w:r w:rsidR="00976FAC" w:rsidRPr="001A6A04">
        <w:rPr>
          <w:rFonts w:ascii="Helvetica" w:hAnsi="Helvetica"/>
          <w:sz w:val="22"/>
          <w:szCs w:val="22"/>
          <w:lang w:val="en-GB"/>
        </w:rPr>
        <w:t xml:space="preserve"> </w:t>
      </w:r>
      <w:r w:rsidRPr="001A6A04">
        <w:rPr>
          <w:rFonts w:ascii="Helvetica" w:hAnsi="Helvetica"/>
          <w:sz w:val="22"/>
          <w:szCs w:val="22"/>
          <w:lang w:val="en-GB"/>
        </w:rPr>
        <w:t>that</w:t>
      </w:r>
      <w:r w:rsidR="005D7010" w:rsidRPr="001A6A04">
        <w:rPr>
          <w:rFonts w:ascii="Helvetica" w:hAnsi="Helvetica"/>
          <w:sz w:val="22"/>
          <w:szCs w:val="22"/>
          <w:lang w:val="en-GB"/>
        </w:rPr>
        <w:t xml:space="preserve"> </w:t>
      </w:r>
      <w:r w:rsidR="00D14378" w:rsidRPr="001A6A04">
        <w:rPr>
          <w:rFonts w:ascii="Helvetica" w:hAnsi="Helvetica"/>
          <w:sz w:val="22"/>
          <w:szCs w:val="22"/>
          <w:lang w:val="en-GB"/>
        </w:rPr>
        <w:t>need to</w:t>
      </w:r>
      <w:r w:rsidR="00976FAC" w:rsidRPr="001A6A04">
        <w:rPr>
          <w:rFonts w:ascii="Helvetica" w:hAnsi="Helvetica"/>
          <w:sz w:val="22"/>
          <w:szCs w:val="22"/>
          <w:lang w:val="en-GB"/>
        </w:rPr>
        <w:t xml:space="preserve"> be accommodated</w:t>
      </w:r>
      <w:r w:rsidRPr="001A6A04">
        <w:rPr>
          <w:rFonts w:ascii="Helvetica" w:hAnsi="Helvetica"/>
          <w:sz w:val="22"/>
          <w:szCs w:val="22"/>
          <w:lang w:val="en-GB"/>
        </w:rPr>
        <w:t xml:space="preserve"> (others are also possible e.g. for fares)</w:t>
      </w:r>
      <w:r w:rsidR="00976FAC" w:rsidRPr="001A6A04">
        <w:rPr>
          <w:rFonts w:ascii="Helvetica" w:hAnsi="Helvetica"/>
          <w:sz w:val="22"/>
          <w:szCs w:val="22"/>
          <w:lang w:val="en-GB"/>
        </w:rPr>
        <w:t>,</w:t>
      </w:r>
    </w:p>
    <w:p w14:paraId="49B285AD" w14:textId="47C8C6F4" w:rsidR="00FE76C3" w:rsidRPr="001A6A04" w:rsidRDefault="001B13E0" w:rsidP="00951CD0">
      <w:pPr>
        <w:pStyle w:val="Paragrafoelenco"/>
        <w:numPr>
          <w:ilvl w:val="0"/>
          <w:numId w:val="17"/>
        </w:numPr>
        <w:jc w:val="both"/>
        <w:rPr>
          <w:rFonts w:ascii="Helvetica" w:hAnsi="Helvetica"/>
          <w:sz w:val="22"/>
          <w:szCs w:val="22"/>
          <w:lang w:val="en-GB"/>
        </w:rPr>
      </w:pPr>
      <w:r w:rsidRPr="001A6A04">
        <w:rPr>
          <w:rFonts w:ascii="Helvetica" w:hAnsi="Helvetica"/>
          <w:sz w:val="22"/>
          <w:szCs w:val="22"/>
          <w:lang w:val="en-GB"/>
        </w:rPr>
        <w:t xml:space="preserve">as a sequence of links between </w:t>
      </w:r>
      <w:r w:rsidR="00FE76C3" w:rsidRPr="001A6A04">
        <w:rPr>
          <w:rFonts w:ascii="Helvetica" w:hAnsi="Helvetica"/>
          <w:sz w:val="22"/>
          <w:szCs w:val="22"/>
          <w:lang w:val="en-GB"/>
        </w:rPr>
        <w:t>stop points</w:t>
      </w:r>
      <w:r w:rsidR="001A1F3B" w:rsidRPr="001A6A04">
        <w:rPr>
          <w:rFonts w:ascii="Helvetica" w:hAnsi="Helvetica"/>
          <w:sz w:val="22"/>
          <w:szCs w:val="22"/>
          <w:lang w:val="en-GB"/>
        </w:rPr>
        <w:t>, e.g. as</w:t>
      </w:r>
      <w:r w:rsidRPr="001A6A04">
        <w:rPr>
          <w:rFonts w:ascii="Helvetica" w:hAnsi="Helvetica"/>
          <w:sz w:val="22"/>
          <w:szCs w:val="22"/>
          <w:lang w:val="en-GB"/>
        </w:rPr>
        <w:t xml:space="preserve"> basis of contractual agreements </w:t>
      </w:r>
      <w:r w:rsidR="005D7010" w:rsidRPr="001A6A04">
        <w:rPr>
          <w:rFonts w:ascii="Helvetica" w:hAnsi="Helvetica"/>
          <w:sz w:val="22"/>
          <w:szCs w:val="22"/>
          <w:lang w:val="en-GB"/>
        </w:rPr>
        <w:t>or</w:t>
      </w:r>
      <w:r w:rsidR="00E52222" w:rsidRPr="001A6A04">
        <w:rPr>
          <w:rFonts w:ascii="Helvetica" w:hAnsi="Helvetica"/>
          <w:sz w:val="22"/>
          <w:szCs w:val="22"/>
          <w:lang w:val="en-GB"/>
        </w:rPr>
        <w:t xml:space="preserve"> to describe the available routes to a passenger. </w:t>
      </w:r>
    </w:p>
    <w:p w14:paraId="764C38B2" w14:textId="1FF46716" w:rsidR="00E52222" w:rsidRPr="001A6A04" w:rsidRDefault="00E52222" w:rsidP="00951CD0">
      <w:pPr>
        <w:pStyle w:val="Paragrafoelenco"/>
        <w:numPr>
          <w:ilvl w:val="0"/>
          <w:numId w:val="17"/>
        </w:numPr>
        <w:jc w:val="both"/>
        <w:rPr>
          <w:rFonts w:ascii="Helvetica" w:hAnsi="Helvetica"/>
          <w:sz w:val="22"/>
          <w:szCs w:val="22"/>
          <w:lang w:val="en-GB"/>
        </w:rPr>
      </w:pPr>
      <w:r w:rsidRPr="001A6A04">
        <w:rPr>
          <w:rFonts w:ascii="Helvetica" w:hAnsi="Helvetica"/>
          <w:sz w:val="22"/>
          <w:szCs w:val="22"/>
          <w:lang w:val="en-GB"/>
        </w:rPr>
        <w:t xml:space="preserve">as a larger sequence </w:t>
      </w:r>
      <w:r w:rsidR="00AC126B">
        <w:rPr>
          <w:rFonts w:ascii="Helvetica" w:hAnsi="Helvetica"/>
          <w:sz w:val="22"/>
          <w:szCs w:val="22"/>
          <w:lang w:val="en-GB"/>
        </w:rPr>
        <w:t xml:space="preserve">of </w:t>
      </w:r>
      <w:r w:rsidRPr="001A6A04">
        <w:rPr>
          <w:rFonts w:ascii="Helvetica" w:hAnsi="Helvetica"/>
          <w:sz w:val="22"/>
          <w:szCs w:val="22"/>
          <w:lang w:val="en-GB"/>
        </w:rPr>
        <w:t xml:space="preserve">route-defining points, that are not necessarily stop points, e.g. as taken into account by </w:t>
      </w:r>
      <w:r w:rsidR="00432F31">
        <w:rPr>
          <w:rFonts w:ascii="Helvetica" w:hAnsi="Helvetica"/>
          <w:sz w:val="22"/>
          <w:szCs w:val="22"/>
          <w:lang w:val="en-GB"/>
        </w:rPr>
        <w:t>Automated Vehicle Monitoring (</w:t>
      </w:r>
      <w:r w:rsidRPr="001A6A04">
        <w:rPr>
          <w:rFonts w:ascii="Helvetica" w:hAnsi="Helvetica"/>
          <w:sz w:val="22"/>
          <w:szCs w:val="22"/>
          <w:lang w:val="en-GB"/>
        </w:rPr>
        <w:t>AVM</w:t>
      </w:r>
      <w:r w:rsidR="00432F31">
        <w:rPr>
          <w:rFonts w:ascii="Helvetica" w:hAnsi="Helvetica"/>
          <w:sz w:val="22"/>
          <w:szCs w:val="22"/>
          <w:lang w:val="en-GB"/>
        </w:rPr>
        <w:t>)</w:t>
      </w:r>
      <w:r w:rsidRPr="001A6A04">
        <w:rPr>
          <w:rFonts w:ascii="Helvetica" w:hAnsi="Helvetica"/>
          <w:sz w:val="22"/>
          <w:szCs w:val="22"/>
          <w:lang w:val="en-GB"/>
        </w:rPr>
        <w:t xml:space="preserve"> systems (that are responsible for providing registered distance data),</w:t>
      </w:r>
    </w:p>
    <w:p w14:paraId="1BBDA67A" w14:textId="64EB8EBD" w:rsidR="001A1F3B" w:rsidRPr="001A6A04" w:rsidRDefault="001A1F3B" w:rsidP="00951CD0">
      <w:pPr>
        <w:pStyle w:val="Paragrafoelenco"/>
        <w:jc w:val="both"/>
        <w:rPr>
          <w:rFonts w:ascii="Helvetica" w:hAnsi="Helvetica"/>
          <w:sz w:val="22"/>
          <w:szCs w:val="22"/>
          <w:lang w:val="en-GB"/>
        </w:rPr>
      </w:pPr>
    </w:p>
    <w:p w14:paraId="55A85BED" w14:textId="1DCBFC61" w:rsidR="001B13E0" w:rsidRPr="001A6A04" w:rsidRDefault="00D14378" w:rsidP="00951CD0">
      <w:pPr>
        <w:jc w:val="both"/>
        <w:rPr>
          <w:rFonts w:ascii="Helvetica" w:hAnsi="Helvetica"/>
          <w:sz w:val="22"/>
          <w:szCs w:val="22"/>
          <w:lang w:val="en-GB"/>
        </w:rPr>
      </w:pPr>
      <w:r w:rsidRPr="001A6A04">
        <w:rPr>
          <w:rFonts w:ascii="Helvetica" w:hAnsi="Helvetica"/>
          <w:sz w:val="22"/>
          <w:szCs w:val="22"/>
          <w:lang w:val="en-GB"/>
        </w:rPr>
        <w:t xml:space="preserve">To </w:t>
      </w:r>
      <w:r w:rsidR="00E52222" w:rsidRPr="001A6A04">
        <w:rPr>
          <w:rFonts w:ascii="Helvetica" w:hAnsi="Helvetica"/>
          <w:sz w:val="22"/>
          <w:szCs w:val="22"/>
          <w:lang w:val="en-GB"/>
        </w:rPr>
        <w:t>represent the above,</w:t>
      </w:r>
      <w:r w:rsidRPr="001A6A04">
        <w:rPr>
          <w:rFonts w:ascii="Helvetica" w:hAnsi="Helvetica"/>
          <w:sz w:val="22"/>
          <w:szCs w:val="22"/>
          <w:lang w:val="en-GB"/>
        </w:rPr>
        <w:t xml:space="preserve"> </w:t>
      </w:r>
      <w:r w:rsidR="00976FAC" w:rsidRPr="001A6A04">
        <w:rPr>
          <w:rFonts w:ascii="Helvetica" w:hAnsi="Helvetica"/>
          <w:sz w:val="22"/>
          <w:szCs w:val="22"/>
          <w:lang w:val="en-GB"/>
        </w:rPr>
        <w:t xml:space="preserve">NeTEx provides a number of separate </w:t>
      </w:r>
      <w:r w:rsidR="00B119A2" w:rsidRPr="001A6A04">
        <w:rPr>
          <w:rFonts w:ascii="Helvetica" w:hAnsi="Helvetica"/>
          <w:sz w:val="22"/>
          <w:szCs w:val="22"/>
          <w:lang w:val="en-GB"/>
        </w:rPr>
        <w:t>concepts</w:t>
      </w:r>
      <w:r w:rsidRPr="001A6A04">
        <w:rPr>
          <w:rFonts w:ascii="Helvetica" w:hAnsi="Helvetica"/>
          <w:sz w:val="22"/>
          <w:szCs w:val="22"/>
          <w:lang w:val="en-GB"/>
        </w:rPr>
        <w:t xml:space="preserve"> for the </w:t>
      </w:r>
      <w:r w:rsidR="00E52222" w:rsidRPr="001A6A04">
        <w:rPr>
          <w:rFonts w:ascii="Helvetica" w:hAnsi="Helvetica"/>
          <w:sz w:val="22"/>
          <w:szCs w:val="22"/>
          <w:lang w:val="en-GB"/>
        </w:rPr>
        <w:t xml:space="preserve">various types of </w:t>
      </w:r>
      <w:r w:rsidRPr="001A6A04">
        <w:rPr>
          <w:rFonts w:ascii="Helvetica" w:hAnsi="Helvetica"/>
          <w:sz w:val="22"/>
          <w:szCs w:val="22"/>
          <w:lang w:val="en-GB"/>
        </w:rPr>
        <w:t>ordered sequence of points and</w:t>
      </w:r>
      <w:r w:rsidR="00E52222" w:rsidRPr="001A6A04">
        <w:rPr>
          <w:rFonts w:ascii="Helvetica" w:hAnsi="Helvetica"/>
          <w:sz w:val="22"/>
          <w:szCs w:val="22"/>
          <w:lang w:val="en-GB"/>
        </w:rPr>
        <w:t xml:space="preserve"> /</w:t>
      </w:r>
      <w:r w:rsidRPr="001A6A04">
        <w:rPr>
          <w:rFonts w:ascii="Helvetica" w:hAnsi="Helvetica"/>
          <w:sz w:val="22"/>
          <w:szCs w:val="22"/>
          <w:lang w:val="en-GB"/>
        </w:rPr>
        <w:t xml:space="preserve"> or links needed to describe </w:t>
      </w:r>
      <w:r w:rsidR="00E52222" w:rsidRPr="001A6A04">
        <w:rPr>
          <w:rFonts w:ascii="Helvetica" w:hAnsi="Helvetica"/>
          <w:sz w:val="22"/>
          <w:szCs w:val="22"/>
          <w:lang w:val="en-GB"/>
        </w:rPr>
        <w:t>paths through a</w:t>
      </w:r>
      <w:r w:rsidRPr="001A6A04">
        <w:rPr>
          <w:rFonts w:ascii="Helvetica" w:hAnsi="Helvetica"/>
          <w:sz w:val="22"/>
          <w:szCs w:val="22"/>
          <w:lang w:val="en-GB"/>
        </w:rPr>
        <w:t xml:space="preserve"> network;</w:t>
      </w:r>
      <w:r w:rsidR="00E52222" w:rsidRPr="001A6A04">
        <w:rPr>
          <w:rFonts w:ascii="Helvetica" w:hAnsi="Helvetica"/>
          <w:sz w:val="22"/>
          <w:szCs w:val="22"/>
          <w:lang w:val="en-GB"/>
        </w:rPr>
        <w:t xml:space="preserve"> </w:t>
      </w:r>
      <w:r w:rsidR="00976FAC" w:rsidRPr="001A6A04">
        <w:rPr>
          <w:rFonts w:ascii="Helvetica" w:hAnsi="Helvetica"/>
          <w:sz w:val="22"/>
          <w:szCs w:val="22"/>
          <w:lang w:val="en-GB"/>
        </w:rPr>
        <w:t>in particular</w:t>
      </w:r>
      <w:r w:rsidR="00E52222" w:rsidRPr="001A6A04">
        <w:rPr>
          <w:rFonts w:ascii="Helvetica" w:hAnsi="Helvetica"/>
          <w:sz w:val="22"/>
          <w:szCs w:val="22"/>
          <w:lang w:val="en-GB"/>
        </w:rPr>
        <w:t xml:space="preserve"> </w:t>
      </w:r>
      <w:r w:rsidR="00B119A2" w:rsidRPr="001A6A04">
        <w:rPr>
          <w:rFonts w:ascii="Helvetica" w:hAnsi="Helvetica"/>
          <w:sz w:val="22"/>
          <w:szCs w:val="22"/>
          <w:lang w:val="en-GB"/>
        </w:rPr>
        <w:t>ROUTE</w:t>
      </w:r>
      <w:r w:rsidRPr="001A6A04">
        <w:rPr>
          <w:rFonts w:ascii="Helvetica" w:hAnsi="Helvetica"/>
          <w:sz w:val="22"/>
          <w:szCs w:val="22"/>
          <w:lang w:val="en-GB"/>
        </w:rPr>
        <w:t xml:space="preserve">, </w:t>
      </w:r>
      <w:r w:rsidR="00B119A2" w:rsidRPr="001A6A04">
        <w:rPr>
          <w:rFonts w:ascii="Helvetica" w:hAnsi="Helvetica"/>
          <w:sz w:val="22"/>
          <w:szCs w:val="22"/>
          <w:lang w:val="en-GB"/>
        </w:rPr>
        <w:t>JO</w:t>
      </w:r>
      <w:r w:rsidR="00D317AD" w:rsidRPr="001A6A04">
        <w:rPr>
          <w:rFonts w:ascii="Helvetica" w:hAnsi="Helvetica"/>
          <w:sz w:val="22"/>
          <w:szCs w:val="22"/>
          <w:lang w:val="en-GB"/>
        </w:rPr>
        <w:t>URNEY PATTERN, SERVICE PATTERN</w:t>
      </w:r>
      <w:r w:rsidR="00976FAC" w:rsidRPr="001A6A04">
        <w:rPr>
          <w:rFonts w:ascii="Helvetica" w:hAnsi="Helvetica"/>
          <w:sz w:val="22"/>
          <w:szCs w:val="22"/>
          <w:lang w:val="en-GB"/>
        </w:rPr>
        <w:t xml:space="preserve"> </w:t>
      </w:r>
      <w:r w:rsidRPr="001A6A04">
        <w:rPr>
          <w:rFonts w:ascii="Helvetica" w:hAnsi="Helvetica"/>
          <w:sz w:val="22"/>
          <w:szCs w:val="22"/>
          <w:lang w:val="en-GB"/>
        </w:rPr>
        <w:t xml:space="preserve">and </w:t>
      </w:r>
      <w:r w:rsidR="001A1F3B" w:rsidRPr="001A6A04">
        <w:rPr>
          <w:rFonts w:ascii="Helvetica" w:hAnsi="Helvetica"/>
          <w:sz w:val="22"/>
          <w:szCs w:val="22"/>
          <w:lang w:val="en-GB"/>
        </w:rPr>
        <w:t>TIMING PATTERN</w:t>
      </w:r>
      <w:r w:rsidR="00976FAC" w:rsidRPr="001A6A04">
        <w:rPr>
          <w:rFonts w:ascii="Helvetica" w:hAnsi="Helvetica"/>
          <w:sz w:val="22"/>
          <w:szCs w:val="22"/>
          <w:lang w:val="en-GB"/>
        </w:rPr>
        <w:t>.</w:t>
      </w:r>
    </w:p>
    <w:p w14:paraId="7148ABAD" w14:textId="77777777" w:rsidR="00976FAC" w:rsidRPr="001A6A04" w:rsidRDefault="00976FAC" w:rsidP="00951CD0">
      <w:pPr>
        <w:jc w:val="both"/>
        <w:rPr>
          <w:rFonts w:ascii="Helvetica" w:hAnsi="Helvetica"/>
          <w:sz w:val="22"/>
          <w:szCs w:val="22"/>
          <w:lang w:val="en-GB"/>
        </w:rPr>
      </w:pPr>
    </w:p>
    <w:p w14:paraId="0BEF0AB4" w14:textId="38A20B11" w:rsidR="00976FAC" w:rsidRPr="001A6A04" w:rsidRDefault="00976FAC" w:rsidP="00951CD0">
      <w:pPr>
        <w:jc w:val="both"/>
        <w:rPr>
          <w:rFonts w:ascii="Helvetica" w:hAnsi="Helvetica"/>
          <w:sz w:val="22"/>
          <w:szCs w:val="22"/>
          <w:lang w:val="en-GB"/>
        </w:rPr>
      </w:pPr>
      <w:r w:rsidRPr="001A6A04">
        <w:rPr>
          <w:rFonts w:ascii="Helvetica" w:hAnsi="Helvetica"/>
          <w:sz w:val="22"/>
          <w:szCs w:val="22"/>
          <w:lang w:val="en-GB"/>
        </w:rPr>
        <w:t>Each of these “patterns” is can be considered as a</w:t>
      </w:r>
      <w:r w:rsidR="00D14378" w:rsidRPr="001A6A04">
        <w:rPr>
          <w:rFonts w:ascii="Helvetica" w:hAnsi="Helvetica"/>
          <w:sz w:val="22"/>
          <w:szCs w:val="22"/>
          <w:lang w:val="en-GB"/>
        </w:rPr>
        <w:t>n ordered</w:t>
      </w:r>
      <w:r w:rsidRPr="001A6A04">
        <w:rPr>
          <w:rFonts w:ascii="Helvetica" w:hAnsi="Helvetica"/>
          <w:sz w:val="22"/>
          <w:szCs w:val="22"/>
          <w:lang w:val="en-GB"/>
        </w:rPr>
        <w:t xml:space="preserve"> sequence of POINTs or</w:t>
      </w:r>
      <w:r w:rsidR="00E52222" w:rsidRPr="001A6A04">
        <w:rPr>
          <w:rFonts w:ascii="Helvetica" w:hAnsi="Helvetica"/>
          <w:sz w:val="22"/>
          <w:szCs w:val="22"/>
          <w:lang w:val="en-GB"/>
        </w:rPr>
        <w:t xml:space="preserve"> </w:t>
      </w:r>
      <w:r w:rsidRPr="001A6A04">
        <w:rPr>
          <w:rFonts w:ascii="Helvetica" w:hAnsi="Helvetica"/>
          <w:sz w:val="22"/>
          <w:szCs w:val="22"/>
          <w:lang w:val="en-GB"/>
        </w:rPr>
        <w:t xml:space="preserve">of LINKs; </w:t>
      </w:r>
      <w:r w:rsidR="00D14378" w:rsidRPr="001A6A04">
        <w:rPr>
          <w:rFonts w:ascii="Helvetica" w:hAnsi="Helvetica"/>
          <w:sz w:val="22"/>
          <w:szCs w:val="22"/>
          <w:lang w:val="en-GB"/>
        </w:rPr>
        <w:t>(</w:t>
      </w:r>
      <w:r w:rsidRPr="001A6A04">
        <w:rPr>
          <w:rFonts w:ascii="Helvetica" w:hAnsi="Helvetica"/>
          <w:sz w:val="22"/>
          <w:szCs w:val="22"/>
          <w:lang w:val="en-GB"/>
        </w:rPr>
        <w:t>or both</w:t>
      </w:r>
      <w:r w:rsidR="00D14378" w:rsidRPr="001A6A04">
        <w:rPr>
          <w:rFonts w:ascii="Helvetica" w:hAnsi="Helvetica"/>
          <w:sz w:val="22"/>
          <w:szCs w:val="22"/>
          <w:lang w:val="en-GB"/>
        </w:rPr>
        <w:t>)</w:t>
      </w:r>
      <w:r w:rsidRPr="001A6A04">
        <w:rPr>
          <w:rFonts w:ascii="Helvetica" w:hAnsi="Helvetica"/>
          <w:sz w:val="22"/>
          <w:szCs w:val="22"/>
          <w:lang w:val="en-GB"/>
        </w:rPr>
        <w:t xml:space="preserve">; the </w:t>
      </w:r>
      <w:r w:rsidR="007A59D6" w:rsidRPr="001A6A04">
        <w:rPr>
          <w:rFonts w:ascii="Helvetica" w:hAnsi="Helvetica"/>
          <w:sz w:val="22"/>
          <w:szCs w:val="22"/>
          <w:lang w:val="en-GB"/>
        </w:rPr>
        <w:t xml:space="preserve">specific </w:t>
      </w:r>
      <w:r w:rsidRPr="001A6A04">
        <w:rPr>
          <w:rFonts w:ascii="Helvetica" w:hAnsi="Helvetica"/>
          <w:sz w:val="22"/>
          <w:szCs w:val="22"/>
          <w:lang w:val="en-GB"/>
        </w:rPr>
        <w:t>points and links of each type of</w:t>
      </w:r>
      <w:r w:rsidR="00D14378" w:rsidRPr="001A6A04">
        <w:rPr>
          <w:rFonts w:ascii="Helvetica" w:hAnsi="Helvetica"/>
          <w:sz w:val="22"/>
          <w:szCs w:val="22"/>
          <w:lang w:val="en-GB"/>
        </w:rPr>
        <w:t xml:space="preserve"> pattern making</w:t>
      </w:r>
      <w:r w:rsidR="007A59D6" w:rsidRPr="001A6A04">
        <w:rPr>
          <w:rFonts w:ascii="Helvetica" w:hAnsi="Helvetica"/>
          <w:sz w:val="22"/>
          <w:szCs w:val="22"/>
          <w:lang w:val="en-GB"/>
        </w:rPr>
        <w:t xml:space="preserve"> up a linear feature in a particular layer of the network. </w:t>
      </w:r>
    </w:p>
    <w:p w14:paraId="36DB897C" w14:textId="3768BFA9" w:rsidR="00B119A2" w:rsidRPr="001A6A04" w:rsidRDefault="005D7010" w:rsidP="00951CD0">
      <w:pPr>
        <w:jc w:val="both"/>
        <w:rPr>
          <w:rFonts w:ascii="Helvetica" w:hAnsi="Helvetica"/>
          <w:sz w:val="22"/>
          <w:szCs w:val="22"/>
          <w:lang w:val="en-GB"/>
        </w:rPr>
      </w:pPr>
      <w:r w:rsidRPr="001A6A04">
        <w:rPr>
          <w:rFonts w:ascii="Helvetica" w:hAnsi="Helvetica"/>
          <w:sz w:val="22"/>
          <w:szCs w:val="22"/>
          <w:lang w:val="en-GB"/>
        </w:rPr>
        <w:t xml:space="preserve">The </w:t>
      </w:r>
      <w:r w:rsidR="007A59D6" w:rsidRPr="001A6A04">
        <w:rPr>
          <w:rFonts w:ascii="Helvetica" w:hAnsi="Helvetica"/>
          <w:sz w:val="22"/>
          <w:szCs w:val="22"/>
          <w:lang w:val="en-GB"/>
        </w:rPr>
        <w:t>distinct</w:t>
      </w:r>
      <w:r w:rsidR="00E52222" w:rsidRPr="001A6A04">
        <w:rPr>
          <w:rFonts w:ascii="Helvetica" w:hAnsi="Helvetica"/>
          <w:sz w:val="22"/>
          <w:szCs w:val="22"/>
          <w:lang w:val="en-GB"/>
        </w:rPr>
        <w:t xml:space="preserve"> </w:t>
      </w:r>
      <w:r w:rsidRPr="001A6A04">
        <w:rPr>
          <w:rFonts w:ascii="Helvetica" w:hAnsi="Helvetica"/>
          <w:sz w:val="22"/>
          <w:szCs w:val="22"/>
          <w:lang w:val="en-GB"/>
        </w:rPr>
        <w:t xml:space="preserve">semantics of these </w:t>
      </w:r>
      <w:r w:rsidR="00976FAC" w:rsidRPr="001A6A04">
        <w:rPr>
          <w:rFonts w:ascii="Helvetica" w:hAnsi="Helvetica"/>
          <w:sz w:val="22"/>
          <w:szCs w:val="22"/>
          <w:lang w:val="en-GB"/>
        </w:rPr>
        <w:t xml:space="preserve">separate </w:t>
      </w:r>
      <w:r w:rsidRPr="001A6A04">
        <w:rPr>
          <w:rFonts w:ascii="Helvetica" w:hAnsi="Helvetica"/>
          <w:sz w:val="22"/>
          <w:szCs w:val="22"/>
          <w:lang w:val="en-GB"/>
        </w:rPr>
        <w:t xml:space="preserve">concepts makes it possible to reuse </w:t>
      </w:r>
      <w:r w:rsidR="007A59D6" w:rsidRPr="001A6A04">
        <w:rPr>
          <w:rFonts w:ascii="Helvetica" w:hAnsi="Helvetica"/>
          <w:sz w:val="22"/>
          <w:szCs w:val="22"/>
          <w:lang w:val="en-GB"/>
        </w:rPr>
        <w:t xml:space="preserve">the various </w:t>
      </w:r>
      <w:r w:rsidRPr="001A6A04">
        <w:rPr>
          <w:rFonts w:ascii="Helvetica" w:hAnsi="Helvetica"/>
          <w:sz w:val="22"/>
          <w:szCs w:val="22"/>
          <w:lang w:val="en-GB"/>
        </w:rPr>
        <w:t>concept</w:t>
      </w:r>
      <w:r w:rsidR="007A59D6" w:rsidRPr="001A6A04">
        <w:rPr>
          <w:rFonts w:ascii="Helvetica" w:hAnsi="Helvetica"/>
          <w:sz w:val="22"/>
          <w:szCs w:val="22"/>
          <w:lang w:val="en-GB"/>
        </w:rPr>
        <w:t>s</w:t>
      </w:r>
      <w:r w:rsidRPr="001A6A04">
        <w:rPr>
          <w:rFonts w:ascii="Helvetica" w:hAnsi="Helvetica"/>
          <w:sz w:val="22"/>
          <w:szCs w:val="22"/>
          <w:lang w:val="en-GB"/>
        </w:rPr>
        <w:t xml:space="preserve"> in different business contexts</w:t>
      </w:r>
      <w:r w:rsidR="00E52222" w:rsidRPr="001A6A04">
        <w:rPr>
          <w:rFonts w:ascii="Helvetica" w:hAnsi="Helvetica"/>
          <w:sz w:val="22"/>
          <w:szCs w:val="22"/>
          <w:lang w:val="en-GB"/>
        </w:rPr>
        <w:t>, and the use of uniform properties e.g. for spatial geometry makes it relatively simple to integrate and compute over different data sets.</w:t>
      </w:r>
      <w:r w:rsidRPr="001A6A04">
        <w:rPr>
          <w:rFonts w:ascii="Helvetica" w:hAnsi="Helvetica"/>
          <w:sz w:val="22"/>
          <w:szCs w:val="22"/>
          <w:lang w:val="en-GB"/>
        </w:rPr>
        <w:t>.</w:t>
      </w:r>
    </w:p>
    <w:p w14:paraId="1F363397" w14:textId="2F67D2E3" w:rsidR="005D7010" w:rsidRPr="001A6A04" w:rsidRDefault="005926FA" w:rsidP="00951CD0">
      <w:pPr>
        <w:jc w:val="both"/>
        <w:rPr>
          <w:rFonts w:ascii="Helvetica" w:hAnsi="Helvetica"/>
          <w:sz w:val="22"/>
          <w:szCs w:val="22"/>
          <w:lang w:val="en-GB"/>
        </w:rPr>
      </w:pPr>
      <w:r w:rsidRPr="001A6A04">
        <w:rPr>
          <w:rFonts w:ascii="Helvetica" w:hAnsi="Helvetica"/>
          <w:sz w:val="22"/>
          <w:szCs w:val="22"/>
          <w:lang w:val="en-GB"/>
        </w:rPr>
        <w:t>This is also the</w:t>
      </w:r>
      <w:r w:rsidR="005D7010" w:rsidRPr="001A6A04">
        <w:rPr>
          <w:rFonts w:ascii="Helvetica" w:hAnsi="Helvetica"/>
          <w:sz w:val="22"/>
          <w:szCs w:val="22"/>
          <w:lang w:val="en-GB"/>
        </w:rPr>
        <w:t xml:space="preserve"> “philosophy” </w:t>
      </w:r>
      <w:r w:rsidRPr="001A6A04">
        <w:rPr>
          <w:rFonts w:ascii="Helvetica" w:hAnsi="Helvetica"/>
          <w:sz w:val="22"/>
          <w:szCs w:val="22"/>
          <w:lang w:val="en-GB"/>
        </w:rPr>
        <w:t xml:space="preserve">followed throughout </w:t>
      </w:r>
      <w:r w:rsidR="005D7010" w:rsidRPr="001A6A04">
        <w:rPr>
          <w:rFonts w:ascii="Helvetica" w:hAnsi="Helvetica"/>
          <w:sz w:val="22"/>
          <w:szCs w:val="22"/>
          <w:lang w:val="en-GB"/>
        </w:rPr>
        <w:t>Transmodel</w:t>
      </w:r>
      <w:r w:rsidR="00AC126B">
        <w:rPr>
          <w:rFonts w:ascii="Helvetica" w:hAnsi="Helvetica"/>
          <w:sz w:val="22"/>
          <w:szCs w:val="22"/>
          <w:lang w:val="en-GB"/>
        </w:rPr>
        <w:t xml:space="preserve"> in order to achieve flexibility</w:t>
      </w:r>
      <w:r w:rsidR="005D7010" w:rsidRPr="001A6A04">
        <w:rPr>
          <w:rFonts w:ascii="Helvetica" w:hAnsi="Helvetica"/>
          <w:sz w:val="22"/>
          <w:szCs w:val="22"/>
          <w:lang w:val="en-GB"/>
        </w:rPr>
        <w:t xml:space="preserve">: </w:t>
      </w:r>
      <w:r w:rsidR="00976FAC" w:rsidRPr="001A6A04">
        <w:rPr>
          <w:rFonts w:ascii="Helvetica" w:hAnsi="Helvetica"/>
          <w:sz w:val="22"/>
          <w:szCs w:val="22"/>
          <w:lang w:val="en-GB"/>
        </w:rPr>
        <w:t>to separate concerns into</w:t>
      </w:r>
      <w:r w:rsidR="007A59D6" w:rsidRPr="001A6A04">
        <w:rPr>
          <w:rFonts w:ascii="Helvetica" w:hAnsi="Helvetica"/>
          <w:sz w:val="22"/>
          <w:szCs w:val="22"/>
          <w:lang w:val="en-GB"/>
        </w:rPr>
        <w:t xml:space="preserve"> separate abstractions so that each </w:t>
      </w:r>
      <w:r w:rsidR="005D7010" w:rsidRPr="001A6A04">
        <w:rPr>
          <w:rFonts w:ascii="Helvetica" w:hAnsi="Helvetica"/>
          <w:sz w:val="22"/>
          <w:szCs w:val="22"/>
          <w:lang w:val="en-GB"/>
        </w:rPr>
        <w:t xml:space="preserve">concept is independent of </w:t>
      </w:r>
      <w:r w:rsidR="00976FAC" w:rsidRPr="001A6A04">
        <w:rPr>
          <w:rFonts w:ascii="Helvetica" w:hAnsi="Helvetica"/>
          <w:sz w:val="22"/>
          <w:szCs w:val="22"/>
          <w:lang w:val="en-GB"/>
        </w:rPr>
        <w:t>other concerns</w:t>
      </w:r>
      <w:r w:rsidR="007A59D6" w:rsidRPr="001A6A04">
        <w:rPr>
          <w:rFonts w:ascii="Helvetica" w:hAnsi="Helvetica"/>
          <w:sz w:val="22"/>
          <w:szCs w:val="22"/>
          <w:lang w:val="en-GB"/>
        </w:rPr>
        <w:t>, and function domains are as far as possible orthogonal.</w:t>
      </w:r>
    </w:p>
    <w:p w14:paraId="7D65DDA7" w14:textId="77777777" w:rsidR="005D7010" w:rsidRPr="001A6A04" w:rsidRDefault="005D7010" w:rsidP="00951CD0">
      <w:pPr>
        <w:jc w:val="both"/>
        <w:rPr>
          <w:rFonts w:ascii="Helvetica" w:hAnsi="Helvetica"/>
          <w:lang w:val="en-GB"/>
        </w:rPr>
      </w:pPr>
    </w:p>
    <w:p w14:paraId="26B570F5" w14:textId="77777777" w:rsidR="00475820" w:rsidRDefault="00276454" w:rsidP="00951CD0">
      <w:pPr>
        <w:keepNext/>
        <w:jc w:val="center"/>
      </w:pPr>
      <w:r w:rsidRPr="001A6A04">
        <w:rPr>
          <w:rFonts w:ascii="Helvetica" w:hAnsi="Helvetica"/>
          <w:noProof/>
          <w:lang w:val="it-IT" w:eastAsia="it-IT"/>
        </w:rPr>
        <w:drawing>
          <wp:inline distT="0" distB="0" distL="0" distR="0" wp14:anchorId="7627D88A" wp14:editId="71AB286E">
            <wp:extent cx="3484926" cy="2216989"/>
            <wp:effectExtent l="0" t="0" r="127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0688" cy="222065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7F5398B" w14:textId="1FD903D9" w:rsidR="005D7010" w:rsidRPr="001A6A04" w:rsidRDefault="00475820" w:rsidP="00951CD0">
      <w:pPr>
        <w:pStyle w:val="Didascalia"/>
        <w:jc w:val="center"/>
        <w:rPr>
          <w:rFonts w:ascii="Helvetica" w:hAnsi="Helvetica"/>
          <w:lang w:val="en-GB"/>
        </w:rPr>
      </w:pPr>
      <w:r>
        <w:t xml:space="preserve">Figure </w:t>
      </w:r>
      <w:fldSimple w:instr=" SEQ Figura \* ARABIC ">
        <w:r>
          <w:rPr>
            <w:noProof/>
          </w:rPr>
          <w:t>1</w:t>
        </w:r>
      </w:fldSimple>
      <w:r>
        <w:t xml:space="preserve"> - </w:t>
      </w:r>
      <w:r w:rsidRPr="001A6A04">
        <w:rPr>
          <w:rFonts w:ascii="Helvetica" w:hAnsi="Helvetica"/>
          <w:i/>
          <w:lang w:val="en-GB"/>
        </w:rPr>
        <w:t>Generic Concept Approach</w:t>
      </w:r>
    </w:p>
    <w:p w14:paraId="05D4826C" w14:textId="77777777" w:rsidR="00B119A2" w:rsidRPr="001A6A04" w:rsidRDefault="00B119A2" w:rsidP="00951CD0">
      <w:pPr>
        <w:jc w:val="both"/>
        <w:rPr>
          <w:rFonts w:ascii="Helvetica" w:hAnsi="Helvetica"/>
          <w:lang w:val="en-GB"/>
        </w:rPr>
      </w:pPr>
    </w:p>
    <w:p w14:paraId="449C106C" w14:textId="77777777" w:rsidR="004D6172" w:rsidRPr="001A6A04" w:rsidRDefault="004D6172" w:rsidP="00951CD0">
      <w:pPr>
        <w:jc w:val="both"/>
        <w:rPr>
          <w:rFonts w:ascii="Helvetica" w:hAnsi="Helvetica"/>
          <w:lang w:val="en-GB"/>
        </w:rPr>
      </w:pPr>
    </w:p>
    <w:p w14:paraId="322ED900" w14:textId="7D6DBAB0" w:rsidR="004D6172" w:rsidRPr="001F58F0" w:rsidRDefault="00BC4E23" w:rsidP="00951CD0">
      <w:pPr>
        <w:pStyle w:val="Titolo1"/>
        <w:jc w:val="both"/>
      </w:pPr>
      <w:bookmarkStart w:id="10" w:name="_Toc431227121"/>
      <w:r w:rsidRPr="001F58F0">
        <w:t xml:space="preserve">Basic </w:t>
      </w:r>
      <w:r w:rsidR="001F58F0" w:rsidRPr="001F58F0">
        <w:t>s</w:t>
      </w:r>
      <w:r w:rsidRPr="001F58F0">
        <w:t xml:space="preserve">patial </w:t>
      </w:r>
      <w:r w:rsidR="001F58F0" w:rsidRPr="001F58F0">
        <w:t>n</w:t>
      </w:r>
      <w:r w:rsidR="005926FA" w:rsidRPr="001F58F0">
        <w:t xml:space="preserve">etwork </w:t>
      </w:r>
      <w:r w:rsidR="001F58F0" w:rsidRPr="001F58F0">
        <w:t>a</w:t>
      </w:r>
      <w:r w:rsidR="005926FA" w:rsidRPr="001F58F0">
        <w:t>spects</w:t>
      </w:r>
      <w:bookmarkEnd w:id="10"/>
    </w:p>
    <w:p w14:paraId="1AA1990A" w14:textId="77777777" w:rsidR="001F58F0" w:rsidRPr="001F58F0" w:rsidRDefault="001F58F0" w:rsidP="00951CD0">
      <w:pPr>
        <w:jc w:val="both"/>
        <w:rPr>
          <w:lang w:val="en-GB"/>
        </w:rPr>
      </w:pPr>
    </w:p>
    <w:p w14:paraId="182410B5" w14:textId="504A4E30" w:rsidR="001F58F0" w:rsidRDefault="001F58F0" w:rsidP="00951CD0">
      <w:pPr>
        <w:pStyle w:val="Titolo2"/>
        <w:jc w:val="both"/>
        <w:rPr>
          <w:lang w:val="en-GB"/>
        </w:rPr>
      </w:pPr>
      <w:bookmarkStart w:id="11" w:name="_Toc431227122"/>
      <w:r>
        <w:rPr>
          <w:lang w:val="en-GB"/>
        </w:rPr>
        <w:t xml:space="preserve">Routes and </w:t>
      </w:r>
      <w:r w:rsidR="004A11B6">
        <w:rPr>
          <w:lang w:val="en-GB"/>
        </w:rPr>
        <w:t xml:space="preserve">work </w:t>
      </w:r>
      <w:r>
        <w:rPr>
          <w:lang w:val="en-GB"/>
        </w:rPr>
        <w:t>patterns</w:t>
      </w:r>
      <w:bookmarkEnd w:id="11"/>
      <w:r>
        <w:rPr>
          <w:lang w:val="en-GB"/>
        </w:rPr>
        <w:t xml:space="preserve"> </w:t>
      </w:r>
    </w:p>
    <w:p w14:paraId="6BD4E6FC" w14:textId="77777777" w:rsidR="001F58F0" w:rsidRPr="001F58F0" w:rsidRDefault="001F58F0" w:rsidP="00951CD0">
      <w:pPr>
        <w:jc w:val="both"/>
        <w:rPr>
          <w:lang w:val="en-GB"/>
        </w:rPr>
      </w:pPr>
    </w:p>
    <w:p w14:paraId="38C699E7" w14:textId="5923D594" w:rsidR="001E31D5" w:rsidRPr="001A6A04" w:rsidRDefault="001E31D5" w:rsidP="00951CD0">
      <w:pPr>
        <w:jc w:val="both"/>
        <w:rPr>
          <w:rFonts w:ascii="Helvetica" w:hAnsi="Helvetica"/>
          <w:sz w:val="22"/>
          <w:szCs w:val="22"/>
          <w:lang w:val="en-GB"/>
        </w:rPr>
      </w:pPr>
      <w:r w:rsidRPr="001A6A04">
        <w:rPr>
          <w:rFonts w:ascii="Helvetica" w:hAnsi="Helvetica"/>
          <w:sz w:val="22"/>
          <w:szCs w:val="22"/>
          <w:lang w:val="en-GB"/>
        </w:rPr>
        <w:t xml:space="preserve">The main linear </w:t>
      </w:r>
      <w:r w:rsidR="00E52222" w:rsidRPr="001A6A04">
        <w:rPr>
          <w:rFonts w:ascii="Helvetica" w:hAnsi="Helvetica"/>
          <w:sz w:val="22"/>
          <w:szCs w:val="22"/>
          <w:lang w:val="en-GB"/>
        </w:rPr>
        <w:t xml:space="preserve">patterns </w:t>
      </w:r>
      <w:r w:rsidRPr="001A6A04">
        <w:rPr>
          <w:rFonts w:ascii="Helvetica" w:hAnsi="Helvetica"/>
          <w:sz w:val="22"/>
          <w:szCs w:val="22"/>
          <w:lang w:val="en-GB"/>
        </w:rPr>
        <w:t>used to define the sp</w:t>
      </w:r>
      <w:r w:rsidR="00BC4E23" w:rsidRPr="001A6A04">
        <w:rPr>
          <w:rFonts w:ascii="Helvetica" w:hAnsi="Helvetica"/>
          <w:sz w:val="22"/>
          <w:szCs w:val="22"/>
          <w:lang w:val="en-GB"/>
        </w:rPr>
        <w:t>at</w:t>
      </w:r>
      <w:r w:rsidRPr="001A6A04">
        <w:rPr>
          <w:rFonts w:ascii="Helvetica" w:hAnsi="Helvetica"/>
          <w:sz w:val="22"/>
          <w:szCs w:val="22"/>
          <w:lang w:val="en-GB"/>
        </w:rPr>
        <w:t xml:space="preserve">ial </w:t>
      </w:r>
      <w:r w:rsidR="00BC4E23" w:rsidRPr="001A6A04">
        <w:rPr>
          <w:rFonts w:ascii="Helvetica" w:hAnsi="Helvetica"/>
          <w:sz w:val="22"/>
          <w:szCs w:val="22"/>
          <w:lang w:val="en-GB"/>
        </w:rPr>
        <w:t>s</w:t>
      </w:r>
      <w:r w:rsidRPr="001A6A04">
        <w:rPr>
          <w:rFonts w:ascii="Helvetica" w:hAnsi="Helvetica"/>
          <w:sz w:val="22"/>
          <w:szCs w:val="22"/>
          <w:lang w:val="en-GB"/>
        </w:rPr>
        <w:t xml:space="preserve">tructure </w:t>
      </w:r>
      <w:r w:rsidR="00BC4E23" w:rsidRPr="001A6A04">
        <w:rPr>
          <w:rFonts w:ascii="Helvetica" w:hAnsi="Helvetica"/>
          <w:sz w:val="22"/>
          <w:szCs w:val="22"/>
          <w:lang w:val="en-GB"/>
        </w:rPr>
        <w:t>o</w:t>
      </w:r>
      <w:r w:rsidRPr="001A6A04">
        <w:rPr>
          <w:rFonts w:ascii="Helvetica" w:hAnsi="Helvetica"/>
          <w:sz w:val="22"/>
          <w:szCs w:val="22"/>
          <w:lang w:val="en-GB"/>
        </w:rPr>
        <w:t>f a Public Transport Network are:</w:t>
      </w:r>
      <w:r w:rsidR="00976FAC" w:rsidRPr="001A6A04">
        <w:rPr>
          <w:rFonts w:ascii="Helvetica" w:hAnsi="Helvetica"/>
          <w:sz w:val="22"/>
          <w:szCs w:val="22"/>
          <w:lang w:val="en-GB"/>
        </w:rPr>
        <w:t xml:space="preserve"> </w:t>
      </w:r>
      <w:r w:rsidRPr="001A6A04">
        <w:rPr>
          <w:rFonts w:ascii="Helvetica" w:hAnsi="Helvetica"/>
          <w:sz w:val="22"/>
          <w:szCs w:val="22"/>
          <w:lang w:val="en-GB"/>
        </w:rPr>
        <w:t>ROUTE, JOURNEY PATTERN</w:t>
      </w:r>
      <w:r w:rsidR="007A59D6" w:rsidRPr="001A6A04">
        <w:rPr>
          <w:rFonts w:ascii="Helvetica" w:hAnsi="Helvetica"/>
          <w:sz w:val="22"/>
          <w:szCs w:val="22"/>
          <w:lang w:val="en-GB"/>
        </w:rPr>
        <w:t>,</w:t>
      </w:r>
      <w:r w:rsidRPr="001A6A04">
        <w:rPr>
          <w:rFonts w:ascii="Helvetica" w:hAnsi="Helvetica"/>
          <w:sz w:val="22"/>
          <w:szCs w:val="22"/>
          <w:lang w:val="en-GB"/>
        </w:rPr>
        <w:t xml:space="preserve"> TIMING PATTERN and SERVICE PATTERN. </w:t>
      </w:r>
    </w:p>
    <w:p w14:paraId="360B00C5" w14:textId="77777777" w:rsidR="001E31D5" w:rsidRPr="001A6A04" w:rsidRDefault="001E31D5" w:rsidP="00951CD0">
      <w:pPr>
        <w:jc w:val="both"/>
        <w:rPr>
          <w:rFonts w:ascii="Helvetica" w:hAnsi="Helvetica"/>
          <w:sz w:val="22"/>
          <w:szCs w:val="22"/>
          <w:lang w:val="en-GB"/>
        </w:rPr>
      </w:pPr>
    </w:p>
    <w:p w14:paraId="39274FC3" w14:textId="49BC6947" w:rsidR="00E52222" w:rsidRDefault="001E31D5" w:rsidP="00951CD0">
      <w:pPr>
        <w:pStyle w:val="Paragrafoelenco"/>
        <w:numPr>
          <w:ilvl w:val="0"/>
          <w:numId w:val="28"/>
        </w:numPr>
        <w:jc w:val="both"/>
        <w:rPr>
          <w:rFonts w:ascii="Helvetica" w:hAnsi="Helvetica"/>
          <w:sz w:val="22"/>
          <w:szCs w:val="22"/>
          <w:lang w:val="en-GB"/>
        </w:rPr>
      </w:pPr>
      <w:r w:rsidRPr="001A6A04">
        <w:rPr>
          <w:rFonts w:ascii="Helvetica" w:hAnsi="Helvetica"/>
          <w:sz w:val="22"/>
          <w:szCs w:val="22"/>
          <w:lang w:val="en-GB"/>
        </w:rPr>
        <w:t>A ROUTE is an ordered list of located</w:t>
      </w:r>
      <w:r w:rsidR="00AC126B">
        <w:rPr>
          <w:rFonts w:ascii="Helvetica" w:hAnsi="Helvetica"/>
          <w:sz w:val="22"/>
          <w:szCs w:val="22"/>
          <w:lang w:val="en-GB"/>
        </w:rPr>
        <w:t xml:space="preserve"> </w:t>
      </w:r>
      <w:r w:rsidR="00976FAC" w:rsidRPr="001A6A04">
        <w:rPr>
          <w:rFonts w:ascii="Helvetica" w:hAnsi="Helvetica"/>
          <w:sz w:val="22"/>
          <w:szCs w:val="22"/>
          <w:lang w:val="en-GB"/>
        </w:rPr>
        <w:t xml:space="preserve">ROUTE </w:t>
      </w:r>
      <w:r w:rsidRPr="001A6A04">
        <w:rPr>
          <w:rFonts w:ascii="Helvetica" w:hAnsi="Helvetica"/>
          <w:sz w:val="22"/>
          <w:szCs w:val="22"/>
          <w:lang w:val="en-GB"/>
        </w:rPr>
        <w:t xml:space="preserve">POINTs defining one single path through the road (or rail) network. A ROUTE may pass through the same </w:t>
      </w:r>
      <w:r w:rsidR="00976FAC" w:rsidRPr="001A6A04">
        <w:rPr>
          <w:rFonts w:ascii="Helvetica" w:hAnsi="Helvetica"/>
          <w:sz w:val="22"/>
          <w:szCs w:val="22"/>
          <w:lang w:val="en-GB"/>
        </w:rPr>
        <w:t xml:space="preserve">ROUTE </w:t>
      </w:r>
      <w:r w:rsidRPr="001A6A04">
        <w:rPr>
          <w:rFonts w:ascii="Helvetica" w:hAnsi="Helvetica"/>
          <w:sz w:val="22"/>
          <w:szCs w:val="22"/>
          <w:lang w:val="en-GB"/>
        </w:rPr>
        <w:t>POINT more than once.</w:t>
      </w:r>
      <w:r w:rsidR="00AC126B">
        <w:rPr>
          <w:rFonts w:ascii="Helvetica" w:hAnsi="Helvetica"/>
          <w:sz w:val="22"/>
          <w:szCs w:val="22"/>
          <w:lang w:val="en-GB"/>
        </w:rPr>
        <w:t xml:space="preserve"> </w:t>
      </w:r>
      <w:r w:rsidR="00E52222" w:rsidRPr="001A6A04">
        <w:rPr>
          <w:rFonts w:ascii="Helvetica" w:hAnsi="Helvetica"/>
          <w:sz w:val="22"/>
          <w:szCs w:val="22"/>
          <w:lang w:val="en-GB"/>
        </w:rPr>
        <w:t>ROUTE LINKs may be used to specify attributes of a link.</w:t>
      </w:r>
    </w:p>
    <w:p w14:paraId="119AFD8A" w14:textId="77777777" w:rsidR="001F58F0" w:rsidRPr="001A6A04" w:rsidRDefault="001F58F0" w:rsidP="00951CD0">
      <w:pPr>
        <w:pStyle w:val="Paragrafoelenco"/>
        <w:jc w:val="both"/>
        <w:rPr>
          <w:rFonts w:ascii="Helvetica" w:hAnsi="Helvetica"/>
          <w:sz w:val="22"/>
          <w:szCs w:val="22"/>
          <w:lang w:val="en-GB"/>
        </w:rPr>
      </w:pPr>
    </w:p>
    <w:p w14:paraId="128FEAF3" w14:textId="0D41943D" w:rsidR="001E31D5" w:rsidRDefault="001E31D5" w:rsidP="00951CD0">
      <w:pPr>
        <w:pStyle w:val="Paragrafoelenco"/>
        <w:numPr>
          <w:ilvl w:val="0"/>
          <w:numId w:val="28"/>
        </w:numPr>
        <w:jc w:val="both"/>
        <w:rPr>
          <w:rFonts w:ascii="Helvetica" w:hAnsi="Helvetica"/>
          <w:sz w:val="22"/>
          <w:szCs w:val="22"/>
          <w:lang w:val="en-GB"/>
        </w:rPr>
      </w:pPr>
      <w:r w:rsidRPr="001A6A04">
        <w:rPr>
          <w:rFonts w:ascii="Helvetica" w:hAnsi="Helvetica"/>
          <w:sz w:val="22"/>
          <w:szCs w:val="22"/>
          <w:lang w:val="en-GB"/>
        </w:rPr>
        <w:t xml:space="preserve">The ROUTE network does not </w:t>
      </w:r>
      <w:r w:rsidR="00976FAC" w:rsidRPr="001A6A04">
        <w:rPr>
          <w:rFonts w:ascii="Helvetica" w:hAnsi="Helvetica"/>
          <w:sz w:val="22"/>
          <w:szCs w:val="22"/>
          <w:lang w:val="en-GB"/>
        </w:rPr>
        <w:t xml:space="preserve">necessarily </w:t>
      </w:r>
      <w:r w:rsidRPr="001A6A04">
        <w:rPr>
          <w:rFonts w:ascii="Helvetica" w:hAnsi="Helvetica"/>
          <w:sz w:val="22"/>
          <w:szCs w:val="22"/>
          <w:lang w:val="en-GB"/>
        </w:rPr>
        <w:t xml:space="preserve">correspond strictly to the infrastructure network, represented in the figure below as the </w:t>
      </w:r>
      <w:r w:rsidR="001A1F3B" w:rsidRPr="001A6A04">
        <w:rPr>
          <w:rFonts w:ascii="Helvetica" w:hAnsi="Helvetica"/>
          <w:sz w:val="22"/>
          <w:szCs w:val="22"/>
          <w:lang w:val="en-GB"/>
        </w:rPr>
        <w:t>“</w:t>
      </w:r>
      <w:r w:rsidRPr="001A6A04">
        <w:rPr>
          <w:rFonts w:ascii="Helvetica" w:hAnsi="Helvetica"/>
          <w:sz w:val="22"/>
          <w:szCs w:val="22"/>
          <w:lang w:val="en-GB"/>
        </w:rPr>
        <w:t>street network</w:t>
      </w:r>
      <w:r w:rsidR="001A1F3B" w:rsidRPr="001A6A04">
        <w:rPr>
          <w:rFonts w:ascii="Helvetica" w:hAnsi="Helvetica"/>
          <w:sz w:val="22"/>
          <w:szCs w:val="22"/>
          <w:lang w:val="en-GB"/>
        </w:rPr>
        <w:t>”</w:t>
      </w:r>
      <w:r w:rsidRPr="001A6A04">
        <w:rPr>
          <w:rFonts w:ascii="Helvetica" w:hAnsi="Helvetica"/>
          <w:sz w:val="22"/>
          <w:szCs w:val="22"/>
          <w:lang w:val="en-GB"/>
        </w:rPr>
        <w:t xml:space="preserve"> (made up of ROAD ELEMENTs)</w:t>
      </w:r>
      <w:r w:rsidR="00976FAC" w:rsidRPr="001A6A04">
        <w:rPr>
          <w:rFonts w:ascii="Helvetica" w:hAnsi="Helvetica"/>
          <w:sz w:val="22"/>
          <w:szCs w:val="22"/>
          <w:lang w:val="en-GB"/>
        </w:rPr>
        <w:t>, and as typically defined in a GIS model</w:t>
      </w:r>
      <w:r w:rsidRPr="001A6A04">
        <w:rPr>
          <w:rFonts w:ascii="Helvetica" w:hAnsi="Helvetica"/>
          <w:sz w:val="22"/>
          <w:szCs w:val="22"/>
          <w:lang w:val="en-GB"/>
        </w:rPr>
        <w:t>. However, an obvious correspondence between the ROUTE and ROAD ELEMENT sequences exists: this correspondence describes the exact shape of the ROUTE.</w:t>
      </w:r>
    </w:p>
    <w:p w14:paraId="01FD4B5D" w14:textId="77777777" w:rsidR="001F58F0" w:rsidRPr="001A6A04" w:rsidRDefault="001F58F0" w:rsidP="00951CD0">
      <w:pPr>
        <w:pStyle w:val="Paragrafoelenco"/>
        <w:jc w:val="both"/>
        <w:rPr>
          <w:rFonts w:ascii="Helvetica" w:hAnsi="Helvetica"/>
          <w:sz w:val="22"/>
          <w:szCs w:val="22"/>
          <w:lang w:val="en-GB"/>
        </w:rPr>
      </w:pPr>
    </w:p>
    <w:p w14:paraId="36352C0B" w14:textId="437B605D" w:rsidR="008A2DC4" w:rsidRPr="001A6A04" w:rsidRDefault="008A2DC4" w:rsidP="00951CD0">
      <w:pPr>
        <w:pStyle w:val="Paragrafoelenco"/>
        <w:numPr>
          <w:ilvl w:val="0"/>
          <w:numId w:val="28"/>
        </w:numPr>
        <w:jc w:val="both"/>
        <w:rPr>
          <w:rFonts w:ascii="Helvetica" w:hAnsi="Helvetica"/>
          <w:sz w:val="22"/>
          <w:szCs w:val="22"/>
          <w:lang w:val="en-GB"/>
        </w:rPr>
      </w:pPr>
      <w:r w:rsidRPr="001A6A04">
        <w:rPr>
          <w:rFonts w:ascii="Helvetica" w:hAnsi="Helvetica"/>
          <w:sz w:val="22"/>
          <w:szCs w:val="22"/>
          <w:lang w:val="en-GB"/>
        </w:rPr>
        <w:t>A JOURNEY PATTERN is defined as an ordered list of SCHEDULED STOP POINTs (i.e. points where passengers can board or alight from vehicles) and TIMING POINTs (i.e. points</w:t>
      </w:r>
      <w:r w:rsidR="00976FAC" w:rsidRPr="001A6A04">
        <w:rPr>
          <w:rFonts w:ascii="Helvetica" w:hAnsi="Helvetica"/>
          <w:sz w:val="22"/>
          <w:szCs w:val="22"/>
          <w:lang w:val="en-GB"/>
        </w:rPr>
        <w:t xml:space="preserve"> </w:t>
      </w:r>
      <w:r w:rsidRPr="001A6A04">
        <w:rPr>
          <w:rFonts w:ascii="Helvetica" w:hAnsi="Helvetica"/>
          <w:sz w:val="22"/>
          <w:szCs w:val="22"/>
          <w:lang w:val="en-GB"/>
        </w:rPr>
        <w:t>against which the timing information necessary to build schedules may be recorded) on a single ROUTE, describing the pattern of working for public transport vehicles.</w:t>
      </w:r>
      <w:r w:rsidR="00976FAC" w:rsidRPr="001A6A04">
        <w:rPr>
          <w:rFonts w:ascii="Helvetica" w:hAnsi="Helvetica"/>
          <w:sz w:val="22"/>
          <w:szCs w:val="22"/>
          <w:lang w:val="en-GB"/>
        </w:rPr>
        <w:t xml:space="preserve"> </w:t>
      </w:r>
      <w:r w:rsidRPr="001A6A04">
        <w:rPr>
          <w:rFonts w:ascii="Helvetica" w:hAnsi="Helvetica"/>
          <w:sz w:val="22"/>
          <w:szCs w:val="22"/>
          <w:lang w:val="en-GB"/>
        </w:rPr>
        <w:t>A JOURNEY PATTERN may pass through the same point more than once.</w:t>
      </w:r>
      <w:r w:rsidR="00AC126B">
        <w:rPr>
          <w:rFonts w:ascii="Helvetica" w:hAnsi="Helvetica"/>
          <w:sz w:val="22"/>
          <w:szCs w:val="22"/>
          <w:lang w:val="en-GB"/>
        </w:rPr>
        <w:t xml:space="preserve"> </w:t>
      </w:r>
      <w:r w:rsidR="00E52222" w:rsidRPr="001A6A04">
        <w:rPr>
          <w:rFonts w:ascii="Helvetica" w:hAnsi="Helvetica"/>
          <w:sz w:val="22"/>
          <w:szCs w:val="22"/>
          <w:lang w:val="en-GB"/>
        </w:rPr>
        <w:t>Again links (SERVICE LINKS, TIMING LINKS etc) can be used to provide a link based representation if needed.</w:t>
      </w:r>
    </w:p>
    <w:p w14:paraId="30E76B94" w14:textId="3CFD8B0B" w:rsidR="008A2DC4" w:rsidRPr="001A6A04" w:rsidRDefault="008A2DC4" w:rsidP="00951CD0">
      <w:pPr>
        <w:ind w:firstLine="60"/>
        <w:jc w:val="both"/>
        <w:rPr>
          <w:rFonts w:ascii="Helvetica" w:hAnsi="Helvetica"/>
          <w:sz w:val="22"/>
          <w:szCs w:val="22"/>
          <w:lang w:val="en-GB"/>
        </w:rPr>
      </w:pPr>
    </w:p>
    <w:p w14:paraId="3916CE7A" w14:textId="2161FFBE" w:rsidR="008A2DC4" w:rsidRPr="001A6A04" w:rsidRDefault="008A2DC4" w:rsidP="00951CD0">
      <w:pPr>
        <w:pStyle w:val="Paragrafoelenco"/>
        <w:numPr>
          <w:ilvl w:val="0"/>
          <w:numId w:val="28"/>
        </w:numPr>
        <w:jc w:val="both"/>
        <w:rPr>
          <w:rFonts w:ascii="Helvetica" w:hAnsi="Helvetica"/>
          <w:sz w:val="22"/>
          <w:szCs w:val="22"/>
          <w:lang w:val="en-GB"/>
        </w:rPr>
      </w:pPr>
      <w:r w:rsidRPr="001A6A04">
        <w:rPr>
          <w:rFonts w:ascii="Helvetica" w:hAnsi="Helvetica"/>
          <w:sz w:val="22"/>
          <w:szCs w:val="22"/>
          <w:lang w:val="en-GB"/>
        </w:rPr>
        <w:t>The sequence of TIMING POINTs</w:t>
      </w:r>
      <w:r w:rsidR="00976FAC" w:rsidRPr="001A6A04">
        <w:rPr>
          <w:rFonts w:ascii="Helvetica" w:hAnsi="Helvetica"/>
          <w:sz w:val="22"/>
          <w:szCs w:val="22"/>
          <w:lang w:val="en-GB"/>
        </w:rPr>
        <w:t xml:space="preserve"> </w:t>
      </w:r>
      <w:r w:rsidRPr="001A6A04">
        <w:rPr>
          <w:rFonts w:ascii="Helvetica" w:hAnsi="Helvetica"/>
          <w:sz w:val="22"/>
          <w:szCs w:val="22"/>
          <w:lang w:val="en-GB"/>
        </w:rPr>
        <w:t>of a JOURNEY PATTERN determines a TIMING PATTERN (green in the figure below) and the sequence of SCHEDULED STOP POINTs</w:t>
      </w:r>
      <w:r w:rsidR="00976FAC" w:rsidRPr="001A6A04">
        <w:rPr>
          <w:rFonts w:ascii="Helvetica" w:hAnsi="Helvetica"/>
          <w:sz w:val="22"/>
          <w:szCs w:val="22"/>
          <w:lang w:val="en-GB"/>
        </w:rPr>
        <w:t xml:space="preserve"> </w:t>
      </w:r>
      <w:r w:rsidRPr="001A6A04">
        <w:rPr>
          <w:rFonts w:ascii="Helvetica" w:hAnsi="Helvetica"/>
          <w:sz w:val="22"/>
          <w:szCs w:val="22"/>
          <w:lang w:val="en-GB"/>
        </w:rPr>
        <w:t>(of a JOURNEY PATTERN)</w:t>
      </w:r>
      <w:r w:rsidR="00976FAC" w:rsidRPr="001A6A04">
        <w:rPr>
          <w:rFonts w:ascii="Helvetica" w:hAnsi="Helvetica"/>
          <w:sz w:val="22"/>
          <w:szCs w:val="22"/>
          <w:lang w:val="en-GB"/>
        </w:rPr>
        <w:t xml:space="preserve"> </w:t>
      </w:r>
      <w:r w:rsidRPr="001A6A04">
        <w:rPr>
          <w:rFonts w:ascii="Helvetica" w:hAnsi="Helvetica"/>
          <w:sz w:val="22"/>
          <w:szCs w:val="22"/>
          <w:lang w:val="en-GB"/>
        </w:rPr>
        <w:t>determines a SERVICE PATTERN (red in the figure below).</w:t>
      </w:r>
    </w:p>
    <w:p w14:paraId="3AFC03A0" w14:textId="77777777" w:rsidR="008A2DC4" w:rsidRPr="001A6A04" w:rsidRDefault="008A2DC4" w:rsidP="00951CD0">
      <w:pPr>
        <w:jc w:val="both"/>
        <w:rPr>
          <w:rFonts w:ascii="Helvetica" w:hAnsi="Helvetica"/>
          <w:lang w:val="en-GB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4500"/>
        <w:gridCol w:w="4356"/>
      </w:tblGrid>
      <w:tr w:rsidR="008A2DC4" w:rsidRPr="00E52222" w14:paraId="015037BF" w14:textId="77777777" w:rsidTr="00475820">
        <w:tc>
          <w:tcPr>
            <w:tcW w:w="4500" w:type="dxa"/>
          </w:tcPr>
          <w:p w14:paraId="7123DAC7" w14:textId="77777777" w:rsidR="008A2DC4" w:rsidRPr="00723CA9" w:rsidRDefault="008A2DC4" w:rsidP="00951CD0">
            <w:pPr>
              <w:jc w:val="center"/>
              <w:rPr>
                <w:rFonts w:ascii="Helvetica" w:hAnsi="Helvetica"/>
                <w:lang w:val="en-GB" w:eastAsia="fr-FR"/>
              </w:rPr>
            </w:pPr>
            <w:r w:rsidRPr="00723CA9">
              <w:rPr>
                <w:rFonts w:ascii="Helvetica" w:hAnsi="Helvetica"/>
                <w:noProof/>
                <w:lang w:val="it-IT" w:eastAsia="it-IT"/>
              </w:rPr>
              <w:lastRenderedPageBreak/>
              <w:drawing>
                <wp:inline distT="0" distB="0" distL="0" distR="0" wp14:anchorId="4E3AFF5E" wp14:editId="48639948">
                  <wp:extent cx="2620465" cy="2613804"/>
                  <wp:effectExtent l="0" t="0" r="8890" b="0"/>
                  <wp:docPr id="4" name="Image 4" descr="C:\Users\kasia\Documents\kasia\KB-2014_Archive\TransmodelV6\Doc\Part2\Transmodel_P2_finalSG4\P2_v09doc\P2 figures\11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kasia\Documents\kasia\KB-2014_Archive\TransmodelV6\Doc\Part2\Transmodel_P2_finalSG4\P2_v09doc\P2 figures\11.t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2650" cy="26159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78CF357" w14:textId="28104F15" w:rsidR="008A2DC4" w:rsidRPr="00723CA9" w:rsidRDefault="008A2DC4" w:rsidP="00951CD0">
            <w:pPr>
              <w:jc w:val="both"/>
              <w:rPr>
                <w:rFonts w:ascii="Helvetica" w:hAnsi="Helvetica"/>
                <w:i/>
                <w:lang w:val="en-GB"/>
              </w:rPr>
            </w:pPr>
            <w:r w:rsidRPr="00723CA9">
              <w:rPr>
                <w:rFonts w:ascii="Helvetica" w:hAnsi="Helvetica"/>
                <w:i/>
                <w:lang w:val="en-GB"/>
              </w:rPr>
              <w:t>A ROUTE (in blue) determining a unique path of a vehicle</w:t>
            </w:r>
          </w:p>
        </w:tc>
        <w:tc>
          <w:tcPr>
            <w:tcW w:w="4356" w:type="dxa"/>
          </w:tcPr>
          <w:p w14:paraId="45600B93" w14:textId="77777777" w:rsidR="008A2DC4" w:rsidRPr="00723CA9" w:rsidRDefault="008A2DC4" w:rsidP="00951CD0">
            <w:pPr>
              <w:jc w:val="both"/>
              <w:rPr>
                <w:rFonts w:ascii="Helvetica" w:hAnsi="Helvetica"/>
                <w:lang w:val="en-GB"/>
              </w:rPr>
            </w:pPr>
            <w:r w:rsidRPr="00723CA9">
              <w:rPr>
                <w:rFonts w:ascii="Helvetica" w:hAnsi="Helvetica"/>
                <w:noProof/>
                <w:lang w:val="it-IT" w:eastAsia="it-IT"/>
              </w:rPr>
              <w:drawing>
                <wp:inline distT="0" distB="0" distL="0" distR="0" wp14:anchorId="2FFC3AB8" wp14:editId="7A657D55">
                  <wp:extent cx="2620464" cy="2613804"/>
                  <wp:effectExtent l="0" t="0" r="8890" b="0"/>
                  <wp:docPr id="5" name="Image 5" descr="C:\Users\kasia\Documents\kasia\KB-2014_Archive\TransmodelV6\Doc\Part2\Transmodel_P2_finalSG4\P2_v09doc\P2 figures\4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kasia\Documents\kasia\KB-2014_Archive\TransmodelV6\Doc\Part2\Transmodel_P2_finalSG4\P2_v09doc\P2 figures\4.t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3962" cy="26172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9679F6E" w14:textId="7644ABBC" w:rsidR="008A2DC4" w:rsidRPr="00723CA9" w:rsidRDefault="008A2DC4" w:rsidP="00951CD0">
            <w:pPr>
              <w:jc w:val="both"/>
              <w:rPr>
                <w:rFonts w:ascii="Helvetica" w:hAnsi="Helvetica"/>
                <w:i/>
                <w:lang w:val="en-GB"/>
              </w:rPr>
            </w:pPr>
            <w:r w:rsidRPr="00723CA9">
              <w:rPr>
                <w:rFonts w:ascii="Helvetica" w:hAnsi="Helvetica"/>
                <w:i/>
                <w:lang w:val="en-GB"/>
              </w:rPr>
              <w:t>ROUTE</w:t>
            </w:r>
            <w:r w:rsidR="00432F31">
              <w:rPr>
                <w:rFonts w:ascii="Helvetica" w:hAnsi="Helvetica"/>
                <w:i/>
                <w:lang w:val="en-GB"/>
              </w:rPr>
              <w:t xml:space="preserve"> (blue)</w:t>
            </w:r>
            <w:r w:rsidRPr="00723CA9">
              <w:rPr>
                <w:rFonts w:ascii="Helvetica" w:hAnsi="Helvetica"/>
                <w:i/>
                <w:lang w:val="en-GB"/>
              </w:rPr>
              <w:t>, TIMING PATTERN</w:t>
            </w:r>
            <w:r w:rsidR="00432F31">
              <w:rPr>
                <w:rFonts w:ascii="Helvetica" w:hAnsi="Helvetica"/>
                <w:i/>
                <w:lang w:val="en-GB"/>
              </w:rPr>
              <w:t xml:space="preserve"> (green)</w:t>
            </w:r>
            <w:r w:rsidRPr="00723CA9">
              <w:rPr>
                <w:rFonts w:ascii="Helvetica" w:hAnsi="Helvetica"/>
                <w:i/>
                <w:lang w:val="en-GB"/>
              </w:rPr>
              <w:t xml:space="preserve"> and SERVICE PATTERN</w:t>
            </w:r>
            <w:r w:rsidR="00432F31">
              <w:rPr>
                <w:rFonts w:ascii="Helvetica" w:hAnsi="Helvetica"/>
                <w:i/>
                <w:lang w:val="en-GB"/>
              </w:rPr>
              <w:t xml:space="preserve"> (red)</w:t>
            </w:r>
          </w:p>
          <w:p w14:paraId="575C0C49" w14:textId="77777777" w:rsidR="008A2DC4" w:rsidRPr="00723CA9" w:rsidRDefault="008A2DC4" w:rsidP="00951CD0">
            <w:pPr>
              <w:jc w:val="both"/>
              <w:rPr>
                <w:rFonts w:ascii="Helvetica" w:hAnsi="Helvetica"/>
                <w:lang w:val="en-GB"/>
              </w:rPr>
            </w:pPr>
          </w:p>
        </w:tc>
      </w:tr>
    </w:tbl>
    <w:p w14:paraId="6AB9B159" w14:textId="5CEA9E34" w:rsidR="00475820" w:rsidRPr="001A6A04" w:rsidRDefault="00475820" w:rsidP="00951CD0">
      <w:pPr>
        <w:pStyle w:val="Didascalia"/>
        <w:jc w:val="center"/>
        <w:rPr>
          <w:rFonts w:ascii="Helvetica" w:hAnsi="Helvetica"/>
          <w:lang w:val="en-GB"/>
        </w:rPr>
      </w:pPr>
      <w:r>
        <w:t xml:space="preserve">Figure </w:t>
      </w:r>
      <w:r w:rsidR="007A5CD7">
        <w:fldChar w:fldCharType="begin"/>
      </w:r>
      <w:r w:rsidR="007A5CD7">
        <w:instrText xml:space="preserve"> SEQ Figura \* ARABIC </w:instrText>
      </w:r>
      <w:r w:rsidR="007A5CD7">
        <w:fldChar w:fldCharType="separate"/>
      </w:r>
      <w:r>
        <w:rPr>
          <w:noProof/>
        </w:rPr>
        <w:t>2</w:t>
      </w:r>
      <w:r w:rsidR="007A5CD7">
        <w:rPr>
          <w:noProof/>
        </w:rPr>
        <w:fldChar w:fldCharType="end"/>
      </w:r>
      <w:r>
        <w:t xml:space="preserve"> – Route, Timing and Service Patterns</w:t>
      </w:r>
    </w:p>
    <w:p w14:paraId="64888DBE" w14:textId="5E0EF71B" w:rsidR="00DB39A9" w:rsidRPr="00723CA9" w:rsidRDefault="00BC4E23" w:rsidP="00951CD0">
      <w:pPr>
        <w:jc w:val="both"/>
        <w:rPr>
          <w:rFonts w:ascii="Helvetica" w:hAnsi="Helvetica"/>
          <w:lang w:val="en-GB"/>
        </w:rPr>
      </w:pPr>
      <w:r w:rsidRPr="00723CA9">
        <w:rPr>
          <w:rFonts w:ascii="Helvetica" w:hAnsi="Helvetica"/>
          <w:lang w:val="en-GB"/>
        </w:rPr>
        <w:t xml:space="preserve">All these linear features may </w:t>
      </w:r>
      <w:r w:rsidR="00AC126B">
        <w:rPr>
          <w:rFonts w:ascii="Helvetica" w:hAnsi="Helvetica"/>
          <w:lang w:val="en-GB"/>
        </w:rPr>
        <w:t xml:space="preserve">be </w:t>
      </w:r>
      <w:r w:rsidRPr="00723CA9">
        <w:rPr>
          <w:rFonts w:ascii="Helvetica" w:hAnsi="Helvetica"/>
          <w:lang w:val="en-GB"/>
        </w:rPr>
        <w:t xml:space="preserve">used to represent </w:t>
      </w:r>
      <w:r w:rsidR="007A59D6" w:rsidRPr="00723CA9">
        <w:rPr>
          <w:rFonts w:ascii="Helvetica" w:hAnsi="Helvetica"/>
          <w:lang w:val="en-GB"/>
        </w:rPr>
        <w:t>different aspects of the</w:t>
      </w:r>
      <w:r w:rsidRPr="00723CA9">
        <w:rPr>
          <w:rFonts w:ascii="Helvetica" w:hAnsi="Helvetica"/>
          <w:lang w:val="en-GB"/>
        </w:rPr>
        <w:t xml:space="preserve"> spatial structure of the Public Transport network. It is, </w:t>
      </w:r>
      <w:r w:rsidR="001A1F3B" w:rsidRPr="00723CA9">
        <w:rPr>
          <w:rFonts w:ascii="Helvetica" w:hAnsi="Helvetica"/>
          <w:lang w:val="en-GB"/>
        </w:rPr>
        <w:t xml:space="preserve">as </w:t>
      </w:r>
      <w:r w:rsidR="007A59D6" w:rsidRPr="00723CA9">
        <w:rPr>
          <w:rFonts w:ascii="Helvetica" w:hAnsi="Helvetica"/>
          <w:lang w:val="en-GB"/>
        </w:rPr>
        <w:t xml:space="preserve">indicated </w:t>
      </w:r>
      <w:r w:rsidR="001A1F3B" w:rsidRPr="00723CA9">
        <w:rPr>
          <w:rFonts w:ascii="Helvetica" w:hAnsi="Helvetica"/>
          <w:lang w:val="en-GB"/>
        </w:rPr>
        <w:t>above</w:t>
      </w:r>
      <w:r w:rsidRPr="00723CA9">
        <w:rPr>
          <w:rFonts w:ascii="Helvetica" w:hAnsi="Helvetica"/>
          <w:lang w:val="en-GB"/>
        </w:rPr>
        <w:t xml:space="preserve">, of particular importance to keep in mind </w:t>
      </w:r>
      <w:r w:rsidR="007A59D6" w:rsidRPr="00723CA9">
        <w:rPr>
          <w:rFonts w:ascii="Helvetica" w:hAnsi="Helvetica"/>
          <w:lang w:val="en-GB"/>
        </w:rPr>
        <w:t xml:space="preserve">which linear objects have to be taken into account </w:t>
      </w:r>
      <w:r w:rsidR="007E3AD6" w:rsidRPr="00723CA9">
        <w:rPr>
          <w:rFonts w:ascii="Helvetica" w:hAnsi="Helvetica"/>
          <w:lang w:val="en-GB"/>
        </w:rPr>
        <w:t>when talking</w:t>
      </w:r>
      <w:r w:rsidR="00E52222" w:rsidRPr="00723CA9">
        <w:rPr>
          <w:rFonts w:ascii="Helvetica" w:hAnsi="Helvetica"/>
          <w:lang w:val="en-GB"/>
        </w:rPr>
        <w:t xml:space="preserve"> </w:t>
      </w:r>
      <w:r w:rsidR="007E3AD6" w:rsidRPr="00723CA9">
        <w:rPr>
          <w:rFonts w:ascii="Helvetica" w:hAnsi="Helvetica"/>
          <w:lang w:val="en-GB"/>
        </w:rPr>
        <w:t>abou</w:t>
      </w:r>
      <w:r w:rsidR="00AC126B">
        <w:rPr>
          <w:rFonts w:ascii="Helvetica" w:hAnsi="Helvetica"/>
          <w:lang w:val="en-GB"/>
        </w:rPr>
        <w:t>t the measurement of distances.</w:t>
      </w:r>
    </w:p>
    <w:p w14:paraId="5EF74843" w14:textId="77777777" w:rsidR="000E2021" w:rsidRPr="00723CA9" w:rsidRDefault="000E2021" w:rsidP="00951CD0">
      <w:pPr>
        <w:jc w:val="both"/>
        <w:rPr>
          <w:rFonts w:ascii="Helvetica" w:hAnsi="Helvetica"/>
          <w:lang w:val="en-GB"/>
        </w:rPr>
      </w:pPr>
    </w:p>
    <w:p w14:paraId="33A03A7E" w14:textId="77777777" w:rsidR="008A2DC4" w:rsidRPr="00723CA9" w:rsidRDefault="008A2DC4" w:rsidP="00951CD0">
      <w:pPr>
        <w:jc w:val="both"/>
        <w:rPr>
          <w:rFonts w:ascii="Helvetica" w:hAnsi="Helvetica"/>
          <w:lang w:val="en-GB"/>
        </w:rPr>
      </w:pPr>
    </w:p>
    <w:p w14:paraId="24F0D34F" w14:textId="77777777" w:rsidR="00BC4E23" w:rsidRPr="00723CA9" w:rsidRDefault="007E3AD6" w:rsidP="00951CD0">
      <w:pPr>
        <w:pStyle w:val="Titolo2"/>
        <w:jc w:val="both"/>
        <w:rPr>
          <w:lang w:val="en-GB"/>
        </w:rPr>
      </w:pPr>
      <w:bookmarkStart w:id="12" w:name="_Toc431227123"/>
      <w:r w:rsidRPr="00723CA9">
        <w:rPr>
          <w:lang w:val="en-GB"/>
        </w:rPr>
        <w:t>Layers</w:t>
      </w:r>
      <w:bookmarkEnd w:id="12"/>
    </w:p>
    <w:p w14:paraId="45E747E1" w14:textId="77777777" w:rsidR="00DB39A9" w:rsidRPr="00723CA9" w:rsidRDefault="00DB39A9" w:rsidP="00951CD0">
      <w:pPr>
        <w:jc w:val="both"/>
        <w:rPr>
          <w:rFonts w:ascii="Helvetica" w:hAnsi="Helvetica"/>
          <w:sz w:val="22"/>
          <w:szCs w:val="22"/>
          <w:lang w:val="en-GB"/>
        </w:rPr>
      </w:pPr>
    </w:p>
    <w:p w14:paraId="54BD55D5" w14:textId="38C47263" w:rsidR="00D317AD" w:rsidRPr="00773A82" w:rsidRDefault="00B119A2" w:rsidP="00951CD0">
      <w:pPr>
        <w:jc w:val="both"/>
        <w:rPr>
          <w:rFonts w:ascii="Helvetica" w:hAnsi="Helvetica"/>
          <w:lang w:val="en-GB"/>
        </w:rPr>
      </w:pPr>
      <w:r w:rsidRPr="00773A82">
        <w:rPr>
          <w:rFonts w:ascii="Helvetica" w:hAnsi="Helvetica"/>
          <w:lang w:val="en-GB"/>
        </w:rPr>
        <w:t xml:space="preserve">To </w:t>
      </w:r>
      <w:r w:rsidR="007E3AD6" w:rsidRPr="00773A82">
        <w:rPr>
          <w:rFonts w:ascii="Helvetica" w:hAnsi="Helvetica"/>
          <w:lang w:val="en-GB"/>
        </w:rPr>
        <w:t>avoid</w:t>
      </w:r>
      <w:r w:rsidR="00976FAC" w:rsidRPr="00773A82">
        <w:rPr>
          <w:rFonts w:ascii="Helvetica" w:hAnsi="Helvetica"/>
          <w:lang w:val="en-GB"/>
        </w:rPr>
        <w:t xml:space="preserve"> </w:t>
      </w:r>
      <w:r w:rsidRPr="00773A82">
        <w:rPr>
          <w:rFonts w:ascii="Helvetica" w:hAnsi="Helvetica"/>
          <w:lang w:val="en-GB"/>
        </w:rPr>
        <w:t>the problem</w:t>
      </w:r>
      <w:r w:rsidR="007A59D6" w:rsidRPr="00773A82">
        <w:rPr>
          <w:rFonts w:ascii="Helvetica" w:hAnsi="Helvetica"/>
          <w:lang w:val="en-GB"/>
        </w:rPr>
        <w:t>s</w:t>
      </w:r>
      <w:r w:rsidR="007E3AD6" w:rsidRPr="00773A82">
        <w:rPr>
          <w:rFonts w:ascii="Helvetica" w:hAnsi="Helvetica"/>
          <w:lang w:val="en-GB"/>
        </w:rPr>
        <w:t xml:space="preserve"> of</w:t>
      </w:r>
      <w:r w:rsidR="00976FAC" w:rsidRPr="00773A82">
        <w:rPr>
          <w:rFonts w:ascii="Helvetica" w:hAnsi="Helvetica"/>
          <w:lang w:val="en-GB"/>
        </w:rPr>
        <w:t xml:space="preserve"> </w:t>
      </w:r>
      <w:r w:rsidRPr="00773A82">
        <w:rPr>
          <w:rFonts w:ascii="Helvetica" w:hAnsi="Helvetica"/>
          <w:lang w:val="en-GB"/>
        </w:rPr>
        <w:t xml:space="preserve">inconsistency </w:t>
      </w:r>
      <w:r w:rsidR="00D317AD" w:rsidRPr="00773A82">
        <w:rPr>
          <w:rFonts w:ascii="Helvetica" w:hAnsi="Helvetica"/>
          <w:lang w:val="en-GB"/>
        </w:rPr>
        <w:t>of distances</w:t>
      </w:r>
      <w:r w:rsidR="007A59D6" w:rsidRPr="00773A82">
        <w:rPr>
          <w:rFonts w:ascii="Helvetica" w:hAnsi="Helvetica"/>
          <w:lang w:val="en-GB"/>
        </w:rPr>
        <w:t>,</w:t>
      </w:r>
      <w:r w:rsidR="00976FAC" w:rsidRPr="00773A82">
        <w:rPr>
          <w:rFonts w:ascii="Helvetica" w:hAnsi="Helvetica"/>
          <w:lang w:val="en-GB"/>
        </w:rPr>
        <w:t xml:space="preserve"> </w:t>
      </w:r>
      <w:r w:rsidR="00D317AD" w:rsidRPr="00773A82">
        <w:rPr>
          <w:rFonts w:ascii="Helvetica" w:hAnsi="Helvetica"/>
          <w:lang w:val="en-GB"/>
        </w:rPr>
        <w:t xml:space="preserve">the concept of </w:t>
      </w:r>
      <w:r w:rsidR="007A59D6" w:rsidRPr="00773A82">
        <w:rPr>
          <w:rFonts w:ascii="Helvetica" w:hAnsi="Helvetica"/>
          <w:lang w:val="en-GB"/>
        </w:rPr>
        <w:t xml:space="preserve">a </w:t>
      </w:r>
      <w:r w:rsidR="00D317AD" w:rsidRPr="00773A82">
        <w:rPr>
          <w:rFonts w:ascii="Helvetica" w:hAnsi="Helvetica"/>
          <w:lang w:val="en-GB"/>
        </w:rPr>
        <w:t xml:space="preserve">LAYER </w:t>
      </w:r>
      <w:r w:rsidR="007A59D6" w:rsidRPr="00773A82">
        <w:rPr>
          <w:rFonts w:ascii="Helvetica" w:hAnsi="Helvetica"/>
          <w:lang w:val="en-GB"/>
        </w:rPr>
        <w:t>is used</w:t>
      </w:r>
      <w:r w:rsidR="00D317AD" w:rsidRPr="00773A82">
        <w:rPr>
          <w:rFonts w:ascii="Helvetica" w:hAnsi="Helvetica"/>
          <w:lang w:val="en-GB"/>
        </w:rPr>
        <w:t>,</w:t>
      </w:r>
      <w:r w:rsidR="00D317AD" w:rsidRPr="00723CA9">
        <w:rPr>
          <w:rFonts w:ascii="Helvetica" w:hAnsi="Helvetica"/>
          <w:sz w:val="22"/>
          <w:szCs w:val="22"/>
          <w:lang w:val="en-GB"/>
        </w:rPr>
        <w:t xml:space="preserve"> </w:t>
      </w:r>
      <w:r w:rsidR="007A59D6" w:rsidRPr="00773A82">
        <w:rPr>
          <w:rFonts w:ascii="Helvetica" w:hAnsi="Helvetica"/>
          <w:lang w:val="en-GB"/>
        </w:rPr>
        <w:t xml:space="preserve">defining </w:t>
      </w:r>
      <w:r w:rsidR="00D317AD" w:rsidRPr="00773A82">
        <w:rPr>
          <w:rFonts w:ascii="Helvetica" w:hAnsi="Helvetica"/>
          <w:lang w:val="en-GB"/>
        </w:rPr>
        <w:t xml:space="preserve">groups of </w:t>
      </w:r>
      <w:r w:rsidR="007A59D6" w:rsidRPr="00773A82">
        <w:rPr>
          <w:rFonts w:ascii="Helvetica" w:hAnsi="Helvetica"/>
          <w:lang w:val="en-GB"/>
        </w:rPr>
        <w:t>linear features (and other elements if appropriate)</w:t>
      </w:r>
      <w:r w:rsidR="00E52222" w:rsidRPr="00773A82">
        <w:rPr>
          <w:rFonts w:ascii="Helvetica" w:hAnsi="Helvetica"/>
          <w:lang w:val="en-GB"/>
        </w:rPr>
        <w:t xml:space="preserve"> </w:t>
      </w:r>
      <w:r w:rsidR="007A59D6" w:rsidRPr="00773A82">
        <w:rPr>
          <w:rFonts w:ascii="Helvetica" w:hAnsi="Helvetica"/>
          <w:lang w:val="en-GB"/>
        </w:rPr>
        <w:t>that are all spatially located</w:t>
      </w:r>
      <w:r w:rsidR="00E52222" w:rsidRPr="00773A82">
        <w:rPr>
          <w:rFonts w:ascii="Helvetica" w:hAnsi="Helvetica"/>
          <w:lang w:val="en-GB"/>
        </w:rPr>
        <w:t xml:space="preserve"> </w:t>
      </w:r>
      <w:r w:rsidR="007A59D6" w:rsidRPr="00773A82">
        <w:rPr>
          <w:rFonts w:ascii="Helvetica" w:hAnsi="Helvetica"/>
          <w:lang w:val="en-GB"/>
        </w:rPr>
        <w:t>using</w:t>
      </w:r>
      <w:r w:rsidR="00E52222" w:rsidRPr="00773A82">
        <w:rPr>
          <w:rFonts w:ascii="Helvetica" w:hAnsi="Helvetica"/>
          <w:lang w:val="en-GB"/>
        </w:rPr>
        <w:t xml:space="preserve"> </w:t>
      </w:r>
      <w:r w:rsidR="007A59D6" w:rsidRPr="00773A82">
        <w:rPr>
          <w:rFonts w:ascii="Helvetica" w:hAnsi="Helvetica"/>
          <w:lang w:val="en-GB"/>
        </w:rPr>
        <w:t xml:space="preserve">a </w:t>
      </w:r>
      <w:r w:rsidR="00922A2C" w:rsidRPr="00773A82">
        <w:rPr>
          <w:rFonts w:ascii="Helvetica" w:hAnsi="Helvetica"/>
          <w:lang w:val="en-GB"/>
        </w:rPr>
        <w:t xml:space="preserve">single </w:t>
      </w:r>
      <w:r w:rsidR="00276454" w:rsidRPr="00773A82">
        <w:rPr>
          <w:rFonts w:ascii="Helvetica" w:hAnsi="Helvetica"/>
          <w:lang w:val="en-GB"/>
        </w:rPr>
        <w:t>location referencing system (LOCATING SYSTEM)</w:t>
      </w:r>
      <w:r w:rsidR="00D317AD" w:rsidRPr="00773A82">
        <w:rPr>
          <w:rFonts w:ascii="Helvetica" w:hAnsi="Helvetica"/>
          <w:lang w:val="en-GB"/>
        </w:rPr>
        <w:t>.</w:t>
      </w:r>
      <w:r w:rsidR="00E52222" w:rsidRPr="00773A82">
        <w:rPr>
          <w:rFonts w:ascii="Helvetica" w:hAnsi="Helvetica"/>
          <w:lang w:val="en-GB"/>
        </w:rPr>
        <w:t xml:space="preserve"> </w:t>
      </w:r>
      <w:r w:rsidR="007A59D6" w:rsidRPr="00773A82">
        <w:rPr>
          <w:rFonts w:ascii="Helvetica" w:hAnsi="Helvetica"/>
          <w:lang w:val="en-GB"/>
        </w:rPr>
        <w:t>A LOCATING SYTEM is a coordinate system such as WGS84 or National Ordnance Survey.</w:t>
      </w:r>
    </w:p>
    <w:p w14:paraId="7E92B713" w14:textId="77777777" w:rsidR="00B119A2" w:rsidRPr="00773A82" w:rsidRDefault="00B119A2" w:rsidP="00951CD0">
      <w:pPr>
        <w:jc w:val="both"/>
        <w:rPr>
          <w:rFonts w:ascii="Helvetica" w:hAnsi="Helvetica"/>
          <w:lang w:val="en-GB"/>
        </w:rPr>
      </w:pPr>
    </w:p>
    <w:p w14:paraId="5D8646EA" w14:textId="5FC63C78" w:rsidR="007E3AD6" w:rsidRPr="00773A82" w:rsidRDefault="007E3AD6" w:rsidP="00951CD0">
      <w:pPr>
        <w:jc w:val="both"/>
        <w:rPr>
          <w:rFonts w:ascii="Helvetica" w:hAnsi="Helvetica"/>
          <w:lang w:val="en-GB"/>
        </w:rPr>
      </w:pPr>
      <w:r w:rsidRPr="00773A82">
        <w:rPr>
          <w:rFonts w:ascii="Helvetica" w:hAnsi="Helvetica"/>
          <w:lang w:val="en-GB"/>
        </w:rPr>
        <w:t>Examples of LAYERs are represented in the figure below</w:t>
      </w:r>
      <w:r w:rsidR="007A59D6" w:rsidRPr="00773A82">
        <w:rPr>
          <w:rFonts w:ascii="Helvetica" w:hAnsi="Helvetica"/>
          <w:lang w:val="en-GB"/>
        </w:rPr>
        <w:t xml:space="preserve">, which shows a number of different types </w:t>
      </w:r>
      <w:r w:rsidR="00432F31">
        <w:rPr>
          <w:rFonts w:ascii="Helvetica" w:hAnsi="Helvetica"/>
          <w:lang w:val="en-GB"/>
        </w:rPr>
        <w:t>of linear feature describing a n</w:t>
      </w:r>
      <w:r w:rsidR="007A59D6" w:rsidRPr="00773A82">
        <w:rPr>
          <w:rFonts w:ascii="Helvetica" w:hAnsi="Helvetica"/>
          <w:lang w:val="en-GB"/>
        </w:rPr>
        <w:t>etwork</w:t>
      </w:r>
      <w:r w:rsidRPr="00773A82">
        <w:rPr>
          <w:rFonts w:ascii="Helvetica" w:hAnsi="Helvetica"/>
          <w:lang w:val="en-GB"/>
        </w:rPr>
        <w:t>:</w:t>
      </w:r>
    </w:p>
    <w:p w14:paraId="5E793DF4" w14:textId="77777777" w:rsidR="00475820" w:rsidRDefault="003E74E5" w:rsidP="00951CD0">
      <w:pPr>
        <w:keepNext/>
        <w:jc w:val="center"/>
      </w:pPr>
      <w:r w:rsidRPr="00723CA9">
        <w:rPr>
          <w:rFonts w:ascii="Helvetica" w:hAnsi="Helvetica"/>
          <w:noProof/>
          <w:lang w:val="it-IT" w:eastAsia="it-IT"/>
        </w:rPr>
        <w:lastRenderedPageBreak/>
        <w:drawing>
          <wp:inline distT="0" distB="0" distL="0" distR="0" wp14:anchorId="22861393" wp14:editId="0CA9C53F">
            <wp:extent cx="4123427" cy="2759051"/>
            <wp:effectExtent l="0" t="0" r="0" b="3810"/>
            <wp:docPr id="3" name="Image 3" descr="C:\Users\kasia\Documents\kasia\KB-2014_Archive\TransmodelV6\Doc\Part2\Transmodel_P2_finalSG4\P2_v09doc\P2 figures\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asia\Documents\kasia\KB-2014_Archive\TransmodelV6\Doc\Part2\Transmodel_P2_finalSG4\P2_v09doc\P2 figures\3.tif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1244" cy="27642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5B7852" w14:textId="738CF0AB" w:rsidR="00B119A2" w:rsidRPr="00723CA9" w:rsidRDefault="00EB12B4" w:rsidP="00951CD0">
      <w:pPr>
        <w:pStyle w:val="Didascalia"/>
        <w:jc w:val="center"/>
        <w:rPr>
          <w:rFonts w:ascii="Helvetica" w:hAnsi="Helvetica"/>
          <w:lang w:val="en-GB"/>
        </w:rPr>
      </w:pPr>
      <w:r>
        <w:t>Figure</w:t>
      </w:r>
      <w:r w:rsidR="00475820">
        <w:t xml:space="preserve"> </w:t>
      </w:r>
      <w:fldSimple w:instr=" SEQ Figura \* ARABIC ">
        <w:r w:rsidR="00475820">
          <w:rPr>
            <w:noProof/>
          </w:rPr>
          <w:t>3</w:t>
        </w:r>
      </w:fldSimple>
      <w:r w:rsidR="00475820">
        <w:t xml:space="preserve"> - </w:t>
      </w:r>
      <w:r w:rsidR="00475820" w:rsidRPr="00723CA9">
        <w:rPr>
          <w:rFonts w:ascii="Helvetica" w:hAnsi="Helvetica"/>
          <w:i/>
          <w:lang w:val="en-GB"/>
        </w:rPr>
        <w:t>Schematic view of possible LAYERs</w:t>
      </w:r>
    </w:p>
    <w:p w14:paraId="2DA9CF3F" w14:textId="77777777" w:rsidR="00723CA9" w:rsidRPr="00723CA9" w:rsidRDefault="00723CA9" w:rsidP="00951CD0">
      <w:pPr>
        <w:jc w:val="both"/>
        <w:rPr>
          <w:rFonts w:ascii="Helvetica" w:hAnsi="Helvetica"/>
          <w:i/>
          <w:lang w:val="en-GB"/>
        </w:rPr>
      </w:pPr>
    </w:p>
    <w:p w14:paraId="3AB7464F" w14:textId="770D2ECF" w:rsidR="007E3AD6" w:rsidRPr="00773A82" w:rsidRDefault="007A59D6" w:rsidP="00951CD0">
      <w:pPr>
        <w:jc w:val="both"/>
        <w:rPr>
          <w:rFonts w:ascii="Helvetica" w:hAnsi="Helvetica"/>
          <w:lang w:val="en-GB"/>
        </w:rPr>
      </w:pPr>
      <w:r w:rsidRPr="00773A82">
        <w:rPr>
          <w:rFonts w:ascii="Helvetica" w:hAnsi="Helvetica"/>
          <w:lang w:val="en-GB"/>
        </w:rPr>
        <w:t>For example</w:t>
      </w:r>
      <w:r w:rsidR="007E3AD6" w:rsidRPr="00773A82">
        <w:rPr>
          <w:rFonts w:ascii="Helvetica" w:hAnsi="Helvetica"/>
          <w:lang w:val="en-GB"/>
        </w:rPr>
        <w:t xml:space="preserve"> JOURNEY PATTERNs (SERVICE PATTERNs</w:t>
      </w:r>
      <w:r w:rsidR="00976FAC" w:rsidRPr="00773A82">
        <w:rPr>
          <w:rFonts w:ascii="Helvetica" w:hAnsi="Helvetica"/>
          <w:lang w:val="en-GB"/>
        </w:rPr>
        <w:t xml:space="preserve"> </w:t>
      </w:r>
      <w:r w:rsidR="007E3AD6" w:rsidRPr="00773A82">
        <w:rPr>
          <w:rFonts w:ascii="Helvetica" w:hAnsi="Helvetica"/>
          <w:lang w:val="en-GB"/>
        </w:rPr>
        <w:t>or TIMING PATTERNs)</w:t>
      </w:r>
      <w:r w:rsidRPr="00773A82">
        <w:rPr>
          <w:rFonts w:ascii="Helvetica" w:hAnsi="Helvetica"/>
          <w:lang w:val="en-GB"/>
        </w:rPr>
        <w:t>,</w:t>
      </w:r>
      <w:r w:rsidR="00E52222" w:rsidRPr="00773A82">
        <w:rPr>
          <w:rFonts w:ascii="Helvetica" w:hAnsi="Helvetica"/>
          <w:lang w:val="en-GB"/>
        </w:rPr>
        <w:t xml:space="preserve"> </w:t>
      </w:r>
      <w:r w:rsidRPr="00773A82">
        <w:rPr>
          <w:rFonts w:ascii="Helvetica" w:hAnsi="Helvetica"/>
          <w:lang w:val="en-GB"/>
        </w:rPr>
        <w:t>describe different aspects of the work of vehicles, while</w:t>
      </w:r>
      <w:r w:rsidR="00E52222" w:rsidRPr="00773A82">
        <w:rPr>
          <w:rFonts w:ascii="Helvetica" w:hAnsi="Helvetica"/>
          <w:lang w:val="en-GB"/>
        </w:rPr>
        <w:t xml:space="preserve"> </w:t>
      </w:r>
      <w:r w:rsidR="007E3AD6" w:rsidRPr="00773A82">
        <w:rPr>
          <w:rFonts w:ascii="Helvetica" w:hAnsi="Helvetica"/>
          <w:lang w:val="en-GB"/>
        </w:rPr>
        <w:t xml:space="preserve">ROUTEs </w:t>
      </w:r>
      <w:r w:rsidRPr="00773A82">
        <w:rPr>
          <w:rFonts w:ascii="Helvetica" w:hAnsi="Helvetica"/>
          <w:lang w:val="en-GB"/>
        </w:rPr>
        <w:t>describe the</w:t>
      </w:r>
      <w:r w:rsidR="00E52222" w:rsidRPr="00773A82">
        <w:rPr>
          <w:rFonts w:ascii="Helvetica" w:hAnsi="Helvetica"/>
          <w:lang w:val="en-GB"/>
        </w:rPr>
        <w:t xml:space="preserve"> </w:t>
      </w:r>
      <w:r w:rsidR="007E3AD6" w:rsidRPr="00773A82">
        <w:rPr>
          <w:rFonts w:ascii="Helvetica" w:hAnsi="Helvetica"/>
          <w:lang w:val="en-GB"/>
        </w:rPr>
        <w:t>physical layout of the network.</w:t>
      </w:r>
      <w:r w:rsidRPr="00773A82">
        <w:rPr>
          <w:rFonts w:ascii="Helvetica" w:hAnsi="Helvetica"/>
          <w:lang w:val="en-GB"/>
        </w:rPr>
        <w:t xml:space="preserve"> </w:t>
      </w:r>
      <w:r w:rsidR="0079781B" w:rsidRPr="00773A82">
        <w:rPr>
          <w:rFonts w:ascii="Helvetica" w:hAnsi="Helvetica"/>
          <w:lang w:val="en-GB"/>
        </w:rPr>
        <w:t>T</w:t>
      </w:r>
      <w:r w:rsidR="00655E52" w:rsidRPr="00773A82">
        <w:rPr>
          <w:rFonts w:ascii="Helvetica" w:hAnsi="Helvetica"/>
          <w:lang w:val="en-GB"/>
        </w:rPr>
        <w:t>he first three types of objects belong to a “</w:t>
      </w:r>
      <w:r w:rsidR="007E3AD6" w:rsidRPr="00773A82">
        <w:rPr>
          <w:rFonts w:ascii="Helvetica" w:hAnsi="Helvetica"/>
          <w:lang w:val="en-GB"/>
        </w:rPr>
        <w:t>service layer</w:t>
      </w:r>
      <w:r w:rsidR="00655E52" w:rsidRPr="00773A82">
        <w:rPr>
          <w:rFonts w:ascii="Helvetica" w:hAnsi="Helvetica"/>
          <w:lang w:val="en-GB"/>
        </w:rPr>
        <w:t>”</w:t>
      </w:r>
      <w:r w:rsidR="007E3AD6" w:rsidRPr="00773A82">
        <w:rPr>
          <w:rFonts w:ascii="Helvetica" w:hAnsi="Helvetica"/>
          <w:lang w:val="en-GB"/>
        </w:rPr>
        <w:t xml:space="preserve"> </w:t>
      </w:r>
      <w:r w:rsidRPr="00773A82">
        <w:rPr>
          <w:rFonts w:ascii="Helvetica" w:hAnsi="Helvetica"/>
          <w:lang w:val="en-GB"/>
        </w:rPr>
        <w:t>while the</w:t>
      </w:r>
      <w:r w:rsidR="00655E52" w:rsidRPr="00773A82">
        <w:rPr>
          <w:rFonts w:ascii="Helvetica" w:hAnsi="Helvetica"/>
          <w:lang w:val="en-GB"/>
        </w:rPr>
        <w:t xml:space="preserve"> ROUTE</w:t>
      </w:r>
      <w:r w:rsidR="00E52222" w:rsidRPr="00773A82">
        <w:rPr>
          <w:rFonts w:ascii="Helvetica" w:hAnsi="Helvetica"/>
          <w:lang w:val="en-GB"/>
        </w:rPr>
        <w:t xml:space="preserve"> </w:t>
      </w:r>
      <w:r w:rsidRPr="00773A82">
        <w:rPr>
          <w:rFonts w:ascii="Helvetica" w:hAnsi="Helvetica"/>
          <w:lang w:val="en-GB"/>
        </w:rPr>
        <w:t xml:space="preserve">belongs </w:t>
      </w:r>
      <w:r w:rsidR="00655E52" w:rsidRPr="00773A82">
        <w:rPr>
          <w:rFonts w:ascii="Helvetica" w:hAnsi="Helvetica"/>
          <w:lang w:val="en-GB"/>
        </w:rPr>
        <w:t>to the</w:t>
      </w:r>
      <w:r w:rsidR="00976FAC" w:rsidRPr="00773A82">
        <w:rPr>
          <w:rFonts w:ascii="Helvetica" w:hAnsi="Helvetica"/>
          <w:lang w:val="en-GB"/>
        </w:rPr>
        <w:t xml:space="preserve"> </w:t>
      </w:r>
      <w:r w:rsidR="0079781B" w:rsidRPr="00773A82">
        <w:rPr>
          <w:rFonts w:ascii="Helvetica" w:hAnsi="Helvetica"/>
          <w:lang w:val="en-GB"/>
        </w:rPr>
        <w:t>“PT route layer</w:t>
      </w:r>
      <w:r w:rsidR="00723CA9" w:rsidRPr="00773A82">
        <w:rPr>
          <w:rFonts w:ascii="Helvetica" w:hAnsi="Helvetica"/>
          <w:lang w:val="en-GB"/>
        </w:rPr>
        <w:t>”</w:t>
      </w:r>
      <w:r w:rsidR="00655E52" w:rsidRPr="00773A82">
        <w:rPr>
          <w:rFonts w:ascii="Helvetica" w:hAnsi="Helvetica"/>
          <w:lang w:val="en-GB"/>
        </w:rPr>
        <w:t>.</w:t>
      </w:r>
    </w:p>
    <w:p w14:paraId="404EBFFC" w14:textId="77777777" w:rsidR="001B13E0" w:rsidRPr="00773A82" w:rsidRDefault="001B13E0" w:rsidP="00951CD0">
      <w:pPr>
        <w:jc w:val="both"/>
        <w:rPr>
          <w:rFonts w:ascii="Helvetica" w:hAnsi="Helvetica"/>
          <w:lang w:val="en-GB"/>
        </w:rPr>
      </w:pPr>
    </w:p>
    <w:p w14:paraId="0EB4C9A0" w14:textId="4B7565DD" w:rsidR="00E52222" w:rsidRPr="00773A82" w:rsidRDefault="00E52222" w:rsidP="00951CD0">
      <w:pPr>
        <w:jc w:val="both"/>
        <w:rPr>
          <w:rFonts w:ascii="Helvetica" w:hAnsi="Helvetica"/>
          <w:lang w:val="en-GB"/>
        </w:rPr>
      </w:pPr>
      <w:r w:rsidRPr="00773A82">
        <w:rPr>
          <w:rFonts w:ascii="Helvetica" w:hAnsi="Helvetica"/>
          <w:lang w:val="en-GB"/>
        </w:rPr>
        <w:t xml:space="preserve">The </w:t>
      </w:r>
      <w:r w:rsidR="00432F31">
        <w:rPr>
          <w:rFonts w:ascii="Helvetica" w:hAnsi="Helvetica"/>
          <w:lang w:val="en-GB"/>
        </w:rPr>
        <w:t>public transport (</w:t>
      </w:r>
      <w:r w:rsidRPr="00773A82">
        <w:rPr>
          <w:rFonts w:ascii="Helvetica" w:hAnsi="Helvetica"/>
          <w:lang w:val="en-GB"/>
        </w:rPr>
        <w:t>PT</w:t>
      </w:r>
      <w:r w:rsidR="00432F31">
        <w:rPr>
          <w:rFonts w:ascii="Helvetica" w:hAnsi="Helvetica"/>
          <w:lang w:val="en-GB"/>
        </w:rPr>
        <w:t>) n</w:t>
      </w:r>
      <w:r w:rsidRPr="00773A82">
        <w:rPr>
          <w:rFonts w:ascii="Helvetica" w:hAnsi="Helvetica"/>
          <w:lang w:val="en-GB"/>
        </w:rPr>
        <w:t>etwork layers may be related to maps and other geospatial layers either simply through their coordinate system</w:t>
      </w:r>
      <w:r w:rsidR="00D06011" w:rsidRPr="00773A82">
        <w:rPr>
          <w:rFonts w:ascii="Helvetica" w:hAnsi="Helvetica"/>
          <w:lang w:val="en-GB"/>
        </w:rPr>
        <w:t>s</w:t>
      </w:r>
      <w:r w:rsidRPr="00773A82">
        <w:rPr>
          <w:rFonts w:ascii="Helvetica" w:hAnsi="Helvetica"/>
          <w:lang w:val="en-GB"/>
        </w:rPr>
        <w:t>, or semantically</w:t>
      </w:r>
      <w:r w:rsidR="00D06011" w:rsidRPr="00773A82">
        <w:rPr>
          <w:rFonts w:ascii="Helvetica" w:hAnsi="Helvetica"/>
          <w:lang w:val="en-GB"/>
        </w:rPr>
        <w:t xml:space="preserve">, </w:t>
      </w:r>
      <w:r w:rsidRPr="00773A82">
        <w:rPr>
          <w:rFonts w:ascii="Helvetica" w:hAnsi="Helvetica"/>
          <w:lang w:val="en-GB"/>
        </w:rPr>
        <w:t xml:space="preserve">that is individual features in one PT layer such as ROUTE LINKS between ROUTE POINTs may be </w:t>
      </w:r>
      <w:r w:rsidR="005732DB" w:rsidRPr="00773A82">
        <w:rPr>
          <w:rFonts w:ascii="Helvetica" w:hAnsi="Helvetica"/>
          <w:lang w:val="en-GB"/>
        </w:rPr>
        <w:t>linked</w:t>
      </w:r>
      <w:r w:rsidRPr="00773A82">
        <w:rPr>
          <w:rFonts w:ascii="Helvetica" w:hAnsi="Helvetica"/>
          <w:lang w:val="en-GB"/>
        </w:rPr>
        <w:t xml:space="preserve"> semantically </w:t>
      </w:r>
      <w:r w:rsidR="005732DB" w:rsidRPr="00773A82">
        <w:rPr>
          <w:rFonts w:ascii="Helvetica" w:hAnsi="Helvetica"/>
          <w:lang w:val="en-GB"/>
        </w:rPr>
        <w:t>with</w:t>
      </w:r>
      <w:r w:rsidRPr="00773A82">
        <w:rPr>
          <w:rFonts w:ascii="Helvetica" w:hAnsi="Helvetica"/>
          <w:lang w:val="en-GB"/>
        </w:rPr>
        <w:t xml:space="preserve"> spatial features such as ROAD ELEMENTS and RAIL ELEMENTs. Thus for example a </w:t>
      </w:r>
      <w:r w:rsidR="005732DB" w:rsidRPr="00773A82">
        <w:rPr>
          <w:rFonts w:ascii="Helvetica" w:hAnsi="Helvetica"/>
          <w:lang w:val="en-GB"/>
        </w:rPr>
        <w:t xml:space="preserve">ROUTE LINK </w:t>
      </w:r>
      <w:r w:rsidRPr="00773A82">
        <w:rPr>
          <w:rFonts w:ascii="Helvetica" w:hAnsi="Helvetica"/>
          <w:lang w:val="en-GB"/>
        </w:rPr>
        <w:t>could be associated with a particular lane and direction of a highway, allowing for advanced</w:t>
      </w:r>
      <w:r w:rsidR="00AC126B">
        <w:rPr>
          <w:rFonts w:ascii="Helvetica" w:hAnsi="Helvetica"/>
          <w:lang w:val="en-GB"/>
        </w:rPr>
        <w:t xml:space="preserve"> </w:t>
      </w:r>
      <w:r w:rsidRPr="00773A82">
        <w:rPr>
          <w:rFonts w:ascii="Helvetica" w:hAnsi="Helvetica"/>
          <w:lang w:val="en-GB"/>
        </w:rPr>
        <w:t xml:space="preserve">ITS </w:t>
      </w:r>
      <w:r w:rsidR="00432F31">
        <w:rPr>
          <w:rFonts w:ascii="Helvetica" w:hAnsi="Helvetica"/>
          <w:lang w:val="en-GB"/>
        </w:rPr>
        <w:t xml:space="preserve">(Intelligent Transport Systems) </w:t>
      </w:r>
      <w:r w:rsidRPr="00773A82">
        <w:rPr>
          <w:rFonts w:ascii="Helvetica" w:hAnsi="Helvetica"/>
          <w:lang w:val="en-GB"/>
        </w:rPr>
        <w:t>applications that integrate road and PT data.</w:t>
      </w:r>
      <w:r w:rsidR="00AC126B">
        <w:rPr>
          <w:rFonts w:ascii="Helvetica" w:hAnsi="Helvetica"/>
          <w:lang w:val="en-GB"/>
        </w:rPr>
        <w:t xml:space="preserve"> </w:t>
      </w:r>
      <w:r w:rsidRPr="00773A82">
        <w:rPr>
          <w:rFonts w:ascii="Helvetica" w:hAnsi="Helvetica"/>
          <w:lang w:val="en-GB"/>
        </w:rPr>
        <w:t xml:space="preserve">To facilitate integration with </w:t>
      </w:r>
      <w:r w:rsidR="00432F31">
        <w:rPr>
          <w:rFonts w:ascii="Helvetica" w:hAnsi="Helvetica"/>
          <w:lang w:val="en-GB"/>
        </w:rPr>
        <w:t>Geographic Information Systems (</w:t>
      </w:r>
      <w:r w:rsidRPr="00773A82">
        <w:rPr>
          <w:rFonts w:ascii="Helvetica" w:hAnsi="Helvetica"/>
          <w:lang w:val="en-GB"/>
        </w:rPr>
        <w:t>GIS</w:t>
      </w:r>
      <w:r w:rsidR="00432F31">
        <w:rPr>
          <w:rFonts w:ascii="Helvetica" w:hAnsi="Helvetica"/>
          <w:lang w:val="en-GB"/>
        </w:rPr>
        <w:t>) s</w:t>
      </w:r>
      <w:r w:rsidRPr="00773A82">
        <w:rPr>
          <w:rFonts w:ascii="Helvetica" w:hAnsi="Helvetica"/>
          <w:lang w:val="en-GB"/>
        </w:rPr>
        <w:t xml:space="preserve">patial data sets the NeTEx model includes a minimum set of GIS features (the ROAD POINT, ROAD ELEMENT, ROAD RAIL ELEMENT etc) that in practice will normally be populated from a general GIS data set. </w:t>
      </w:r>
    </w:p>
    <w:p w14:paraId="2828064F" w14:textId="77777777" w:rsidR="008A2DC4" w:rsidRPr="00773A82" w:rsidRDefault="008A2DC4" w:rsidP="00951CD0">
      <w:pPr>
        <w:jc w:val="both"/>
        <w:rPr>
          <w:rFonts w:ascii="Helvetica" w:hAnsi="Helvetica"/>
          <w:lang w:val="en-GB"/>
        </w:rPr>
      </w:pPr>
      <w:r w:rsidRPr="00773A82">
        <w:rPr>
          <w:rFonts w:ascii="Helvetica" w:hAnsi="Helvetica"/>
          <w:lang w:val="en-GB"/>
        </w:rPr>
        <w:br w:type="page"/>
      </w:r>
    </w:p>
    <w:p w14:paraId="2286BD6C" w14:textId="77777777" w:rsidR="00000B26" w:rsidRPr="00D06011" w:rsidRDefault="00000B26" w:rsidP="00951CD0">
      <w:pPr>
        <w:pStyle w:val="Titolo2"/>
        <w:jc w:val="both"/>
        <w:rPr>
          <w:lang w:val="en-GB"/>
        </w:rPr>
      </w:pPr>
      <w:bookmarkStart w:id="13" w:name="_Toc431227124"/>
      <w:r w:rsidRPr="00D06011">
        <w:rPr>
          <w:lang w:val="en-GB"/>
        </w:rPr>
        <w:lastRenderedPageBreak/>
        <w:t>Geospatial concerns</w:t>
      </w:r>
      <w:bookmarkEnd w:id="13"/>
    </w:p>
    <w:p w14:paraId="261D9EF8" w14:textId="77777777" w:rsidR="007E3AD6" w:rsidRPr="00D06011" w:rsidRDefault="007E3AD6" w:rsidP="00951CD0">
      <w:pPr>
        <w:jc w:val="both"/>
        <w:rPr>
          <w:rFonts w:ascii="Helvetica" w:hAnsi="Helvetica"/>
          <w:lang w:val="en-GB"/>
        </w:rPr>
      </w:pPr>
    </w:p>
    <w:p w14:paraId="5968558D" w14:textId="7F2AA810" w:rsidR="00DB39A9" w:rsidRPr="00773A82" w:rsidRDefault="00DB39A9" w:rsidP="00951CD0">
      <w:pPr>
        <w:jc w:val="both"/>
        <w:rPr>
          <w:rFonts w:ascii="Helvetica" w:hAnsi="Helvetica"/>
          <w:lang w:val="en-GB"/>
        </w:rPr>
      </w:pPr>
      <w:r w:rsidRPr="00773A82">
        <w:rPr>
          <w:rFonts w:ascii="Helvetica" w:hAnsi="Helvetica"/>
          <w:lang w:val="en-GB"/>
        </w:rPr>
        <w:t xml:space="preserve">In </w:t>
      </w:r>
      <w:r w:rsidR="007A59D6" w:rsidRPr="00773A82">
        <w:rPr>
          <w:rFonts w:ascii="Helvetica" w:hAnsi="Helvetica"/>
          <w:lang w:val="en-GB"/>
        </w:rPr>
        <w:t xml:space="preserve">the </w:t>
      </w:r>
      <w:r w:rsidRPr="00773A82">
        <w:rPr>
          <w:rFonts w:ascii="Helvetica" w:hAnsi="Helvetica"/>
          <w:lang w:val="en-GB"/>
        </w:rPr>
        <w:t xml:space="preserve">most general case SERVICE PATTERNs </w:t>
      </w:r>
      <w:r w:rsidR="005732DB" w:rsidRPr="00773A82">
        <w:rPr>
          <w:rFonts w:ascii="Helvetica" w:hAnsi="Helvetica"/>
          <w:lang w:val="en-GB"/>
        </w:rPr>
        <w:t>(that is the sequence of</w:t>
      </w:r>
      <w:r w:rsidR="00AC126B">
        <w:rPr>
          <w:rFonts w:ascii="Helvetica" w:hAnsi="Helvetica"/>
          <w:lang w:val="en-GB"/>
        </w:rPr>
        <w:t xml:space="preserve"> </w:t>
      </w:r>
      <w:r w:rsidR="005732DB" w:rsidRPr="00773A82">
        <w:rPr>
          <w:rFonts w:ascii="Helvetica" w:hAnsi="Helvetica"/>
          <w:lang w:val="en-GB"/>
        </w:rPr>
        <w:t xml:space="preserve">stops a vehicle on </w:t>
      </w:r>
      <w:r w:rsidR="00AC126B">
        <w:rPr>
          <w:rFonts w:ascii="Helvetica" w:hAnsi="Helvetica"/>
          <w:lang w:val="en-GB"/>
        </w:rPr>
        <w:t xml:space="preserve">a </w:t>
      </w:r>
      <w:r w:rsidR="005732DB" w:rsidRPr="00773A82">
        <w:rPr>
          <w:rFonts w:ascii="Helvetica" w:hAnsi="Helvetica"/>
          <w:lang w:val="en-GB"/>
        </w:rPr>
        <w:t>journey goes to) and TIMING PATTERNs (</w:t>
      </w:r>
      <w:r w:rsidR="004A11B6">
        <w:rPr>
          <w:rFonts w:ascii="Helvetica" w:hAnsi="Helvetica"/>
          <w:lang w:val="en-GB"/>
        </w:rPr>
        <w:t>sequences of points where time constraints may be indicated</w:t>
      </w:r>
      <w:r w:rsidR="005732DB" w:rsidRPr="00773A82">
        <w:rPr>
          <w:rFonts w:ascii="Helvetica" w:hAnsi="Helvetica"/>
          <w:lang w:val="en-GB"/>
        </w:rPr>
        <w:t xml:space="preserve">) </w:t>
      </w:r>
      <w:r w:rsidRPr="00773A82">
        <w:rPr>
          <w:rFonts w:ascii="Helvetica" w:hAnsi="Helvetica"/>
          <w:lang w:val="en-GB"/>
        </w:rPr>
        <w:t xml:space="preserve">are determined independently </w:t>
      </w:r>
      <w:r w:rsidR="00526AD1" w:rsidRPr="00773A82">
        <w:rPr>
          <w:rFonts w:ascii="Helvetica" w:hAnsi="Helvetica"/>
          <w:lang w:val="en-GB"/>
        </w:rPr>
        <w:t>(often by different departments)</w:t>
      </w:r>
      <w:r w:rsidR="007A59D6" w:rsidRPr="00773A82">
        <w:rPr>
          <w:rFonts w:ascii="Helvetica" w:hAnsi="Helvetica"/>
          <w:lang w:val="en-GB"/>
        </w:rPr>
        <w:t>;</w:t>
      </w:r>
      <w:r w:rsidRPr="00773A82">
        <w:rPr>
          <w:rFonts w:ascii="Helvetica" w:hAnsi="Helvetica"/>
          <w:lang w:val="en-GB"/>
        </w:rPr>
        <w:t xml:space="preserve"> JOURNEY PATTERNs are defined as a se</w:t>
      </w:r>
      <w:r w:rsidR="00526AD1" w:rsidRPr="00773A82">
        <w:rPr>
          <w:rFonts w:ascii="Helvetica" w:hAnsi="Helvetica"/>
          <w:lang w:val="en-GB"/>
        </w:rPr>
        <w:t xml:space="preserve">quence of TIMING and SCHEDULED </w:t>
      </w:r>
      <w:r w:rsidRPr="00773A82">
        <w:rPr>
          <w:rFonts w:ascii="Helvetica" w:hAnsi="Helvetica"/>
          <w:lang w:val="en-GB"/>
        </w:rPr>
        <w:t xml:space="preserve">STOP POINTs </w:t>
      </w:r>
      <w:r w:rsidR="007A59D6" w:rsidRPr="00773A82">
        <w:rPr>
          <w:rFonts w:ascii="Helvetica" w:hAnsi="Helvetica"/>
          <w:lang w:val="en-GB"/>
        </w:rPr>
        <w:t>while, quite separately</w:t>
      </w:r>
      <w:r w:rsidR="00E52222" w:rsidRPr="00773A82">
        <w:rPr>
          <w:rFonts w:ascii="Helvetica" w:hAnsi="Helvetica"/>
          <w:lang w:val="en-GB"/>
        </w:rPr>
        <w:t xml:space="preserve"> </w:t>
      </w:r>
      <w:r w:rsidRPr="00773A82">
        <w:rPr>
          <w:rFonts w:ascii="Helvetica" w:hAnsi="Helvetica"/>
          <w:lang w:val="en-GB"/>
        </w:rPr>
        <w:t xml:space="preserve">a </w:t>
      </w:r>
      <w:r w:rsidR="00432F31">
        <w:rPr>
          <w:rFonts w:ascii="Helvetica" w:hAnsi="Helvetica"/>
          <w:lang w:val="en-GB"/>
        </w:rPr>
        <w:t>“public transport</w:t>
      </w:r>
      <w:r w:rsidR="00526AD1" w:rsidRPr="00773A82">
        <w:rPr>
          <w:rFonts w:ascii="Helvetica" w:hAnsi="Helvetica"/>
          <w:lang w:val="en-GB"/>
        </w:rPr>
        <w:t xml:space="preserve"> vehicle path </w:t>
      </w:r>
      <w:r w:rsidRPr="00773A82">
        <w:rPr>
          <w:rFonts w:ascii="Helvetica" w:hAnsi="Helvetica"/>
          <w:lang w:val="en-GB"/>
        </w:rPr>
        <w:t>network</w:t>
      </w:r>
      <w:r w:rsidR="00526AD1" w:rsidRPr="00773A82">
        <w:rPr>
          <w:rFonts w:ascii="Helvetica" w:hAnsi="Helvetica"/>
          <w:lang w:val="en-GB"/>
        </w:rPr>
        <w:t>”</w:t>
      </w:r>
      <w:r w:rsidRPr="00773A82">
        <w:rPr>
          <w:rFonts w:ascii="Helvetica" w:hAnsi="Helvetica"/>
          <w:lang w:val="en-GB"/>
        </w:rPr>
        <w:t xml:space="preserve"> is defined through ROUTEs.</w:t>
      </w:r>
    </w:p>
    <w:p w14:paraId="12A6EAAD" w14:textId="2736D5E9" w:rsidR="00DB39A9" w:rsidRPr="00773A82" w:rsidRDefault="007E3AD6" w:rsidP="00951CD0">
      <w:pPr>
        <w:jc w:val="both"/>
        <w:rPr>
          <w:rFonts w:ascii="Helvetica" w:hAnsi="Helvetica"/>
          <w:lang w:val="en-GB"/>
        </w:rPr>
      </w:pPr>
      <w:r w:rsidRPr="00773A82">
        <w:rPr>
          <w:rFonts w:ascii="Helvetica" w:hAnsi="Helvetica"/>
          <w:lang w:val="en-GB"/>
        </w:rPr>
        <w:t xml:space="preserve">All these objects represent different aspects of the same </w:t>
      </w:r>
      <w:r w:rsidR="00282245">
        <w:rPr>
          <w:rFonts w:ascii="Helvetica" w:hAnsi="Helvetica"/>
          <w:lang w:val="en-GB"/>
        </w:rPr>
        <w:t>p</w:t>
      </w:r>
      <w:r w:rsidRPr="00773A82">
        <w:rPr>
          <w:rFonts w:ascii="Helvetica" w:hAnsi="Helvetica"/>
          <w:lang w:val="en-GB"/>
        </w:rPr>
        <w:t xml:space="preserve">ublic </w:t>
      </w:r>
      <w:r w:rsidR="00282245">
        <w:rPr>
          <w:rFonts w:ascii="Helvetica" w:hAnsi="Helvetica"/>
          <w:lang w:val="en-GB"/>
        </w:rPr>
        <w:t>t</w:t>
      </w:r>
      <w:r w:rsidRPr="00773A82">
        <w:rPr>
          <w:rFonts w:ascii="Helvetica" w:hAnsi="Helvetica"/>
          <w:lang w:val="en-GB"/>
        </w:rPr>
        <w:t>ransport network: t</w:t>
      </w:r>
      <w:r w:rsidR="00DB39A9" w:rsidRPr="00773A82">
        <w:rPr>
          <w:rFonts w:ascii="Helvetica" w:hAnsi="Helvetica"/>
          <w:lang w:val="en-GB"/>
        </w:rPr>
        <w:t xml:space="preserve">he problem </w:t>
      </w:r>
      <w:r w:rsidR="00526AD1" w:rsidRPr="00773A82">
        <w:rPr>
          <w:rFonts w:ascii="Helvetica" w:hAnsi="Helvetica"/>
          <w:lang w:val="en-GB"/>
        </w:rPr>
        <w:t>consists in</w:t>
      </w:r>
      <w:r w:rsidR="00DB39A9" w:rsidRPr="00773A82">
        <w:rPr>
          <w:rFonts w:ascii="Helvetica" w:hAnsi="Helvetica"/>
          <w:lang w:val="en-GB"/>
        </w:rPr>
        <w:t xml:space="preserve"> establish</w:t>
      </w:r>
      <w:r w:rsidR="00526AD1" w:rsidRPr="00773A82">
        <w:rPr>
          <w:rFonts w:ascii="Helvetica" w:hAnsi="Helvetica"/>
          <w:lang w:val="en-GB"/>
        </w:rPr>
        <w:t>ing</w:t>
      </w:r>
      <w:r w:rsidR="00DB39A9" w:rsidRPr="00773A82">
        <w:rPr>
          <w:rFonts w:ascii="Helvetica" w:hAnsi="Helvetica"/>
          <w:lang w:val="en-GB"/>
        </w:rPr>
        <w:t xml:space="preserve"> a correspondence between these objects.</w:t>
      </w:r>
    </w:p>
    <w:p w14:paraId="2885AA44" w14:textId="77777777" w:rsidR="00DB39A9" w:rsidRPr="00773A82" w:rsidRDefault="00DB39A9" w:rsidP="00951CD0">
      <w:pPr>
        <w:jc w:val="both"/>
        <w:rPr>
          <w:rFonts w:ascii="Helvetica" w:hAnsi="Helvetica"/>
          <w:lang w:val="en-GB"/>
        </w:rPr>
      </w:pPr>
    </w:p>
    <w:p w14:paraId="2AE1CE1E" w14:textId="7DB904A9" w:rsidR="00DB39A9" w:rsidRPr="00773A82" w:rsidRDefault="00DB39A9" w:rsidP="00951CD0">
      <w:pPr>
        <w:jc w:val="both"/>
        <w:rPr>
          <w:rFonts w:ascii="Helvetica" w:hAnsi="Helvetica"/>
          <w:lang w:val="en-GB"/>
        </w:rPr>
      </w:pPr>
      <w:r w:rsidRPr="00773A82">
        <w:rPr>
          <w:rFonts w:ascii="Helvetica" w:hAnsi="Helvetica"/>
          <w:lang w:val="en-GB"/>
        </w:rPr>
        <w:t xml:space="preserve">The correspondence between layers is called in </w:t>
      </w:r>
      <w:r w:rsidR="000E2021" w:rsidRPr="00773A82">
        <w:rPr>
          <w:rFonts w:ascii="Helvetica" w:hAnsi="Helvetica"/>
          <w:lang w:val="en-GB"/>
        </w:rPr>
        <w:t>NeTEx (</w:t>
      </w:r>
      <w:r w:rsidR="00282245">
        <w:rPr>
          <w:rFonts w:ascii="Helvetica" w:hAnsi="Helvetica"/>
          <w:lang w:val="en-GB"/>
        </w:rPr>
        <w:t xml:space="preserve">and </w:t>
      </w:r>
      <w:r w:rsidRPr="00773A82">
        <w:rPr>
          <w:rFonts w:ascii="Helvetica" w:hAnsi="Helvetica"/>
          <w:lang w:val="en-GB"/>
        </w:rPr>
        <w:t>Transmodel</w:t>
      </w:r>
      <w:r w:rsidR="000E2021" w:rsidRPr="00773A82">
        <w:rPr>
          <w:rFonts w:ascii="Helvetica" w:hAnsi="Helvetica"/>
          <w:lang w:val="en-GB"/>
        </w:rPr>
        <w:t>)</w:t>
      </w:r>
      <w:r w:rsidRPr="00773A82">
        <w:rPr>
          <w:rFonts w:ascii="Helvetica" w:hAnsi="Helvetica"/>
          <w:lang w:val="en-GB"/>
        </w:rPr>
        <w:t xml:space="preserve"> a PROJECTION.</w:t>
      </w:r>
    </w:p>
    <w:p w14:paraId="33AD1F74" w14:textId="2023515D" w:rsidR="00DB39A9" w:rsidRPr="00773A82" w:rsidRDefault="00DB39A9" w:rsidP="00951CD0">
      <w:pPr>
        <w:jc w:val="both"/>
        <w:rPr>
          <w:rFonts w:ascii="Helvetica" w:hAnsi="Helvetica"/>
          <w:lang w:val="en-GB"/>
        </w:rPr>
      </w:pPr>
      <w:r w:rsidRPr="00773A82">
        <w:rPr>
          <w:rFonts w:ascii="Helvetica" w:hAnsi="Helvetica"/>
          <w:lang w:val="en-GB"/>
        </w:rPr>
        <w:t xml:space="preserve">The PROJECTION from the </w:t>
      </w:r>
      <w:r w:rsidR="00655E52" w:rsidRPr="00773A82">
        <w:rPr>
          <w:rFonts w:ascii="Helvetica" w:hAnsi="Helvetica"/>
          <w:lang w:val="en-GB"/>
        </w:rPr>
        <w:t>“</w:t>
      </w:r>
      <w:r w:rsidRPr="00773A82">
        <w:rPr>
          <w:rFonts w:ascii="Helvetica" w:hAnsi="Helvetica"/>
          <w:lang w:val="en-GB"/>
        </w:rPr>
        <w:t>service layer</w:t>
      </w:r>
      <w:r w:rsidR="00655E52" w:rsidRPr="00773A82">
        <w:rPr>
          <w:rFonts w:ascii="Helvetica" w:hAnsi="Helvetica"/>
          <w:lang w:val="en-GB"/>
        </w:rPr>
        <w:t>”</w:t>
      </w:r>
      <w:r w:rsidRPr="00773A82">
        <w:rPr>
          <w:rFonts w:ascii="Helvetica" w:hAnsi="Helvetica"/>
          <w:lang w:val="en-GB"/>
        </w:rPr>
        <w:t xml:space="preserve"> to the </w:t>
      </w:r>
      <w:r w:rsidR="00655E52" w:rsidRPr="00773A82">
        <w:rPr>
          <w:rFonts w:ascii="Helvetica" w:hAnsi="Helvetica"/>
          <w:lang w:val="en-GB"/>
        </w:rPr>
        <w:t>“PT route layer”</w:t>
      </w:r>
      <w:r w:rsidR="00282716" w:rsidRPr="00773A82">
        <w:rPr>
          <w:rFonts w:ascii="Helvetica" w:hAnsi="Helvetica"/>
          <w:lang w:val="en-GB"/>
        </w:rPr>
        <w:t xml:space="preserve"> </w:t>
      </w:r>
      <w:r w:rsidRPr="00773A82">
        <w:rPr>
          <w:rFonts w:ascii="Helvetica" w:hAnsi="Helvetica"/>
          <w:lang w:val="en-GB"/>
        </w:rPr>
        <w:t xml:space="preserve">is achieved through the definition of a correspondence between </w:t>
      </w:r>
    </w:p>
    <w:p w14:paraId="139C74B8" w14:textId="041D3177" w:rsidR="00DB39A9" w:rsidRPr="00773A82" w:rsidRDefault="00DB39A9" w:rsidP="00951CD0">
      <w:pPr>
        <w:pStyle w:val="Paragrafoelenco"/>
        <w:numPr>
          <w:ilvl w:val="0"/>
          <w:numId w:val="25"/>
        </w:numPr>
        <w:jc w:val="both"/>
        <w:rPr>
          <w:rFonts w:ascii="Helvetica" w:hAnsi="Helvetica"/>
          <w:lang w:val="en-GB"/>
        </w:rPr>
      </w:pPr>
      <w:r w:rsidRPr="00773A82">
        <w:rPr>
          <w:rFonts w:ascii="Helvetica" w:hAnsi="Helvetica"/>
          <w:lang w:val="en-GB"/>
        </w:rPr>
        <w:t>each SERVICE LINK and TIMING LINK used for that particular JOURNEY PATTERN and</w:t>
      </w:r>
      <w:r w:rsidR="00976FAC" w:rsidRPr="00773A82">
        <w:rPr>
          <w:rFonts w:ascii="Helvetica" w:hAnsi="Helvetica"/>
          <w:lang w:val="en-GB"/>
        </w:rPr>
        <w:t xml:space="preserve"> </w:t>
      </w:r>
    </w:p>
    <w:p w14:paraId="74366692" w14:textId="6EFF64EA" w:rsidR="00655E52" w:rsidRPr="00773A82" w:rsidRDefault="00DB39A9" w:rsidP="00951CD0">
      <w:pPr>
        <w:pStyle w:val="Paragrafoelenco"/>
        <w:numPr>
          <w:ilvl w:val="0"/>
          <w:numId w:val="25"/>
        </w:numPr>
        <w:jc w:val="both"/>
        <w:rPr>
          <w:rFonts w:ascii="Helvetica" w:hAnsi="Helvetica"/>
          <w:lang w:val="en-GB"/>
        </w:rPr>
      </w:pPr>
      <w:r w:rsidRPr="00773A82">
        <w:rPr>
          <w:rFonts w:ascii="Helvetica" w:hAnsi="Helvetica"/>
          <w:lang w:val="en-GB"/>
        </w:rPr>
        <w:t xml:space="preserve">the ROUTE, </w:t>
      </w:r>
      <w:r w:rsidR="00655E52" w:rsidRPr="00773A82">
        <w:rPr>
          <w:rFonts w:ascii="Helvetica" w:hAnsi="Helvetica"/>
          <w:lang w:val="en-GB"/>
        </w:rPr>
        <w:t>which is a sequence of ROUTE LINKs.</w:t>
      </w:r>
    </w:p>
    <w:p w14:paraId="6609E3ED" w14:textId="77777777" w:rsidR="00DB39A9" w:rsidRPr="00773A82" w:rsidRDefault="00DB39A9" w:rsidP="00951CD0">
      <w:pPr>
        <w:jc w:val="both"/>
        <w:rPr>
          <w:rFonts w:ascii="Helvetica" w:hAnsi="Helvetica"/>
          <w:lang w:val="en-GB"/>
        </w:rPr>
      </w:pPr>
      <w:r w:rsidRPr="00773A82">
        <w:rPr>
          <w:rFonts w:ascii="Helvetica" w:hAnsi="Helvetica"/>
          <w:lang w:val="en-GB"/>
        </w:rPr>
        <w:t>This correspondence is called in Transmodel a LINK PROJECTION.</w:t>
      </w:r>
    </w:p>
    <w:p w14:paraId="45AF8145" w14:textId="77777777" w:rsidR="00487B24" w:rsidRPr="00D06011" w:rsidRDefault="00487B24" w:rsidP="00951CD0">
      <w:pPr>
        <w:jc w:val="both"/>
        <w:rPr>
          <w:rFonts w:ascii="Helvetica" w:hAnsi="Helvetica"/>
          <w:sz w:val="22"/>
          <w:szCs w:val="22"/>
          <w:lang w:val="en-GB"/>
        </w:rPr>
      </w:pPr>
    </w:p>
    <w:p w14:paraId="2479E2BA" w14:textId="77777777" w:rsidR="00DB39A9" w:rsidRPr="00773A82" w:rsidRDefault="00DB39A9" w:rsidP="00951CD0">
      <w:pPr>
        <w:jc w:val="both"/>
        <w:rPr>
          <w:rFonts w:ascii="Helvetica" w:hAnsi="Helvetica"/>
          <w:lang w:val="en-GB"/>
        </w:rPr>
      </w:pPr>
      <w:r w:rsidRPr="00773A82">
        <w:rPr>
          <w:rFonts w:ascii="Helvetica" w:hAnsi="Helvetica"/>
          <w:lang w:val="en-GB"/>
        </w:rPr>
        <w:t>The precise definition of a LINK PROJECTION is:</w:t>
      </w:r>
    </w:p>
    <w:p w14:paraId="72FBB510" w14:textId="77777777" w:rsidR="00DB39A9" w:rsidRPr="00773A82" w:rsidRDefault="00DB39A9" w:rsidP="00951CD0">
      <w:pPr>
        <w:jc w:val="both"/>
        <w:rPr>
          <w:rFonts w:ascii="Helvetica" w:hAnsi="Helvetica"/>
          <w:lang w:val="en-GB"/>
        </w:rPr>
      </w:pPr>
      <w:r w:rsidRPr="00773A82">
        <w:rPr>
          <w:rFonts w:ascii="Helvetica" w:hAnsi="Helvetica"/>
          <w:lang w:val="en-GB"/>
        </w:rPr>
        <w:t>an oriented correspondence</w:t>
      </w:r>
    </w:p>
    <w:p w14:paraId="3D5E0932" w14:textId="6B7670DD" w:rsidR="00DB39A9" w:rsidRPr="00773A82" w:rsidRDefault="00DB39A9" w:rsidP="00951CD0">
      <w:pPr>
        <w:pStyle w:val="Paragrafoelenco"/>
        <w:numPr>
          <w:ilvl w:val="0"/>
          <w:numId w:val="26"/>
        </w:numPr>
        <w:jc w:val="both"/>
        <w:rPr>
          <w:rFonts w:ascii="Helvetica" w:hAnsi="Helvetica"/>
          <w:lang w:val="en-GB"/>
        </w:rPr>
      </w:pPr>
      <w:r w:rsidRPr="00773A82">
        <w:rPr>
          <w:rFonts w:ascii="Helvetica" w:hAnsi="Helvetica"/>
          <w:lang w:val="en-GB"/>
        </w:rPr>
        <w:t>from one LINK of a source layer,</w:t>
      </w:r>
      <w:r w:rsidR="00976FAC" w:rsidRPr="00773A82">
        <w:rPr>
          <w:rFonts w:ascii="Helvetica" w:hAnsi="Helvetica"/>
          <w:lang w:val="en-GB"/>
        </w:rPr>
        <w:t xml:space="preserve"> </w:t>
      </w:r>
    </w:p>
    <w:p w14:paraId="5B9389AC" w14:textId="33364C44" w:rsidR="00DB39A9" w:rsidRPr="00773A82" w:rsidRDefault="00DB39A9" w:rsidP="00951CD0">
      <w:pPr>
        <w:pStyle w:val="Paragrafoelenco"/>
        <w:numPr>
          <w:ilvl w:val="0"/>
          <w:numId w:val="26"/>
        </w:numPr>
        <w:jc w:val="both"/>
        <w:rPr>
          <w:rFonts w:ascii="Helvetica" w:hAnsi="Helvetica"/>
          <w:lang w:val="en-GB"/>
        </w:rPr>
      </w:pPr>
      <w:r w:rsidRPr="00773A82">
        <w:rPr>
          <w:rFonts w:ascii="Helvetica" w:hAnsi="Helvetica"/>
          <w:lang w:val="en-GB"/>
        </w:rPr>
        <w:t>onto an entity in a target layer: e.g. LINK SEQUENCE, COMPLEX FEATURE,</w:t>
      </w:r>
      <w:r w:rsidR="00976FAC" w:rsidRPr="00773A82">
        <w:rPr>
          <w:rFonts w:ascii="Helvetica" w:hAnsi="Helvetica"/>
          <w:lang w:val="en-GB"/>
        </w:rPr>
        <w:t xml:space="preserve"> </w:t>
      </w:r>
    </w:p>
    <w:p w14:paraId="46156267" w14:textId="451897C8" w:rsidR="00DB39A9" w:rsidRPr="00773A82" w:rsidRDefault="00DB39A9" w:rsidP="00951CD0">
      <w:pPr>
        <w:jc w:val="both"/>
        <w:rPr>
          <w:rFonts w:ascii="Helvetica" w:hAnsi="Helvetica"/>
          <w:lang w:val="en-GB"/>
        </w:rPr>
      </w:pPr>
      <w:r w:rsidRPr="00773A82">
        <w:rPr>
          <w:rFonts w:ascii="Helvetica" w:hAnsi="Helvetica"/>
          <w:lang w:val="en-GB"/>
        </w:rPr>
        <w:t>within a defined TYPE OF PROJECTION.</w:t>
      </w:r>
    </w:p>
    <w:p w14:paraId="78FF1F23" w14:textId="77777777" w:rsidR="00487B24" w:rsidRPr="00773A82" w:rsidRDefault="00487B24" w:rsidP="00951CD0">
      <w:pPr>
        <w:jc w:val="both"/>
        <w:rPr>
          <w:rFonts w:ascii="Helvetica" w:hAnsi="Helvetica"/>
          <w:lang w:val="en-GB"/>
        </w:rPr>
      </w:pPr>
    </w:p>
    <w:p w14:paraId="3D6CD7DE" w14:textId="5EEBBCD7" w:rsidR="00DB39A9" w:rsidRPr="00773A82" w:rsidRDefault="00DB39A9" w:rsidP="00951CD0">
      <w:pPr>
        <w:jc w:val="both"/>
        <w:rPr>
          <w:rFonts w:ascii="Helvetica" w:hAnsi="Helvetica"/>
          <w:lang w:val="en-GB"/>
        </w:rPr>
      </w:pPr>
      <w:r w:rsidRPr="00773A82">
        <w:rPr>
          <w:rFonts w:ascii="Helvetica" w:hAnsi="Helvetica"/>
          <w:lang w:val="en-GB"/>
        </w:rPr>
        <w:t xml:space="preserve">In the example </w:t>
      </w:r>
      <w:r w:rsidR="00432F31">
        <w:rPr>
          <w:rFonts w:ascii="Helvetica" w:hAnsi="Helvetica"/>
          <w:lang w:val="en-GB"/>
        </w:rPr>
        <w:t>represented below</w:t>
      </w:r>
      <w:r w:rsidRPr="00773A82">
        <w:rPr>
          <w:rFonts w:ascii="Helvetica" w:hAnsi="Helvetica"/>
          <w:lang w:val="en-GB"/>
        </w:rPr>
        <w:t xml:space="preserve"> the LINK PROJECTION is of a type where the target is a LINK SEQUENCE.</w:t>
      </w:r>
    </w:p>
    <w:p w14:paraId="13A2404F" w14:textId="14B85BED" w:rsidR="0066544F" w:rsidRPr="00773A82" w:rsidRDefault="0066544F" w:rsidP="00951CD0">
      <w:pPr>
        <w:jc w:val="both"/>
        <w:rPr>
          <w:rFonts w:ascii="Helvetica" w:hAnsi="Helvetica"/>
          <w:lang w:val="en-GB"/>
        </w:rPr>
      </w:pPr>
      <w:r w:rsidRPr="00773A82">
        <w:rPr>
          <w:rFonts w:ascii="Helvetica" w:hAnsi="Helvetica"/>
          <w:lang w:val="en-GB"/>
        </w:rPr>
        <w:t>This may be schematically represented as follows</w:t>
      </w:r>
      <w:r w:rsidR="00432F31">
        <w:rPr>
          <w:rFonts w:ascii="Helvetica" w:hAnsi="Helvetica"/>
          <w:lang w:val="en-GB"/>
        </w:rPr>
        <w:t>:</w:t>
      </w:r>
    </w:p>
    <w:p w14:paraId="5289D650" w14:textId="77777777" w:rsidR="0066544F" w:rsidRPr="00D06011" w:rsidRDefault="0066544F" w:rsidP="00951CD0">
      <w:pPr>
        <w:jc w:val="both"/>
        <w:rPr>
          <w:rFonts w:ascii="Helvetica" w:hAnsi="Helvetica"/>
          <w:lang w:val="en-GB"/>
        </w:rPr>
      </w:pPr>
    </w:p>
    <w:p w14:paraId="3CDE7ED1" w14:textId="77777777" w:rsidR="00475820" w:rsidRDefault="0066544F" w:rsidP="00951CD0">
      <w:pPr>
        <w:keepNext/>
        <w:jc w:val="center"/>
      </w:pPr>
      <w:r w:rsidRPr="00487B24">
        <w:rPr>
          <w:rFonts w:ascii="Helvetica" w:hAnsi="Helvetica"/>
          <w:noProof/>
          <w:lang w:val="it-IT" w:eastAsia="it-IT"/>
        </w:rPr>
        <w:lastRenderedPageBreak/>
        <w:drawing>
          <wp:inline distT="0" distB="0" distL="0" distR="0" wp14:anchorId="6800C95E" wp14:editId="399D6283">
            <wp:extent cx="4406900" cy="2329162"/>
            <wp:effectExtent l="0" t="0" r="0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263" cy="23356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CEF9D12" w14:textId="63A81E7F" w:rsidR="0066544F" w:rsidRPr="00487B24" w:rsidRDefault="00475820" w:rsidP="00951CD0">
      <w:pPr>
        <w:pStyle w:val="Didascalia"/>
        <w:jc w:val="center"/>
        <w:rPr>
          <w:rFonts w:ascii="Helvetica" w:hAnsi="Helvetica"/>
          <w:lang w:val="en-GB"/>
        </w:rPr>
      </w:pPr>
      <w:r>
        <w:t xml:space="preserve">Figure </w:t>
      </w:r>
      <w:fldSimple w:instr=" SEQ Figura \* ARABIC ">
        <w:r>
          <w:rPr>
            <w:noProof/>
          </w:rPr>
          <w:t>4</w:t>
        </w:r>
      </w:fldSimple>
      <w:r>
        <w:t xml:space="preserve"> - </w:t>
      </w:r>
      <w:r>
        <w:rPr>
          <w:rFonts w:ascii="Helvetica" w:hAnsi="Helvetica"/>
          <w:i/>
          <w:lang w:val="en-GB"/>
        </w:rPr>
        <w:t>P</w:t>
      </w:r>
      <w:r w:rsidRPr="00487B24">
        <w:rPr>
          <w:rFonts w:ascii="Helvetica" w:hAnsi="Helvetica"/>
          <w:i/>
          <w:lang w:val="en-GB"/>
        </w:rPr>
        <w:t xml:space="preserve">rojection </w:t>
      </w:r>
      <w:r>
        <w:rPr>
          <w:rFonts w:ascii="Helvetica" w:hAnsi="Helvetica"/>
          <w:i/>
          <w:lang w:val="en-GB"/>
        </w:rPr>
        <w:t>e</w:t>
      </w:r>
      <w:r w:rsidRPr="00487B24">
        <w:rPr>
          <w:rFonts w:ascii="Helvetica" w:hAnsi="Helvetica"/>
          <w:i/>
          <w:lang w:val="en-GB"/>
        </w:rPr>
        <w:t>xample of a link on a link sequence</w:t>
      </w:r>
    </w:p>
    <w:p w14:paraId="1FB18396" w14:textId="647B8B0C" w:rsidR="00DB39A9" w:rsidRPr="00487B24" w:rsidRDefault="00DB39A9" w:rsidP="00951CD0">
      <w:pPr>
        <w:jc w:val="both"/>
        <w:rPr>
          <w:rFonts w:ascii="Helvetica" w:hAnsi="Helvetica"/>
          <w:lang w:val="en-GB"/>
        </w:rPr>
      </w:pPr>
      <w:r w:rsidRPr="00487B24">
        <w:rPr>
          <w:rFonts w:ascii="Helvetica" w:hAnsi="Helvetica"/>
          <w:lang w:val="en-GB"/>
        </w:rPr>
        <w:t>Also</w:t>
      </w:r>
      <w:r w:rsidR="00282716" w:rsidRPr="00487B24">
        <w:rPr>
          <w:rFonts w:ascii="Helvetica" w:hAnsi="Helvetica"/>
          <w:lang w:val="en-GB"/>
        </w:rPr>
        <w:t xml:space="preserve"> a POINT PROJECTION is defined </w:t>
      </w:r>
      <w:r w:rsidRPr="00487B24">
        <w:rPr>
          <w:rFonts w:ascii="Helvetica" w:hAnsi="Helvetica"/>
          <w:lang w:val="en-GB"/>
        </w:rPr>
        <w:t>in Transmodel</w:t>
      </w:r>
      <w:r w:rsidR="00282716" w:rsidRPr="00487B24">
        <w:rPr>
          <w:rFonts w:ascii="Helvetica" w:hAnsi="Helvetica"/>
          <w:lang w:val="en-GB"/>
        </w:rPr>
        <w:t xml:space="preserve"> (and more likely to be used in NeTEx)</w:t>
      </w:r>
      <w:r w:rsidRPr="00487B24">
        <w:rPr>
          <w:rFonts w:ascii="Helvetica" w:hAnsi="Helvetica"/>
          <w:lang w:val="en-GB"/>
        </w:rPr>
        <w:t xml:space="preserve"> as:</w:t>
      </w:r>
    </w:p>
    <w:p w14:paraId="7811CF88" w14:textId="7911A898" w:rsidR="00DB39A9" w:rsidRPr="00773A82" w:rsidRDefault="00DB39A9" w:rsidP="00951CD0">
      <w:pPr>
        <w:jc w:val="both"/>
        <w:rPr>
          <w:rFonts w:ascii="Helvetica" w:hAnsi="Helvetica"/>
          <w:lang w:val="en-GB"/>
        </w:rPr>
      </w:pPr>
      <w:r w:rsidRPr="00773A82">
        <w:rPr>
          <w:rFonts w:ascii="Helvetica" w:hAnsi="Helvetica"/>
          <w:lang w:val="en-GB"/>
        </w:rPr>
        <w:t>an oriented correspondence</w:t>
      </w:r>
      <w:r w:rsidR="00976FAC" w:rsidRPr="00773A82">
        <w:rPr>
          <w:rFonts w:ascii="Helvetica" w:hAnsi="Helvetica"/>
          <w:lang w:val="en-GB"/>
        </w:rPr>
        <w:t xml:space="preserve"> </w:t>
      </w:r>
    </w:p>
    <w:p w14:paraId="5E537D87" w14:textId="357DC934" w:rsidR="00DB39A9" w:rsidRPr="00773A82" w:rsidRDefault="00DB39A9" w:rsidP="00951CD0">
      <w:pPr>
        <w:pStyle w:val="Paragrafoelenco"/>
        <w:numPr>
          <w:ilvl w:val="0"/>
          <w:numId w:val="27"/>
        </w:numPr>
        <w:jc w:val="both"/>
        <w:rPr>
          <w:rFonts w:ascii="Helvetica" w:hAnsi="Helvetica"/>
          <w:lang w:val="en-GB"/>
        </w:rPr>
      </w:pPr>
      <w:r w:rsidRPr="00773A82">
        <w:rPr>
          <w:rFonts w:ascii="Helvetica" w:hAnsi="Helvetica"/>
          <w:lang w:val="en-GB"/>
        </w:rPr>
        <w:t xml:space="preserve">from one POINT of a source layer, </w:t>
      </w:r>
    </w:p>
    <w:p w14:paraId="44039E40" w14:textId="1FF4A7E2" w:rsidR="00DB39A9" w:rsidRPr="00773A82" w:rsidRDefault="00DB39A9" w:rsidP="00951CD0">
      <w:pPr>
        <w:pStyle w:val="Paragrafoelenco"/>
        <w:numPr>
          <w:ilvl w:val="0"/>
          <w:numId w:val="27"/>
        </w:numPr>
        <w:jc w:val="both"/>
        <w:rPr>
          <w:rFonts w:ascii="Helvetica" w:hAnsi="Helvetica"/>
          <w:lang w:val="en-GB"/>
        </w:rPr>
      </w:pPr>
      <w:r w:rsidRPr="00773A82">
        <w:rPr>
          <w:rFonts w:ascii="Helvetica" w:hAnsi="Helvetica"/>
          <w:lang w:val="en-GB"/>
        </w:rPr>
        <w:t>onto a entity in a target layer:</w:t>
      </w:r>
      <w:r w:rsidR="00976FAC" w:rsidRPr="00773A82">
        <w:rPr>
          <w:rFonts w:ascii="Helvetica" w:hAnsi="Helvetica"/>
          <w:lang w:val="en-GB"/>
        </w:rPr>
        <w:t xml:space="preserve"> </w:t>
      </w:r>
      <w:r w:rsidRPr="00773A82">
        <w:rPr>
          <w:rFonts w:ascii="Helvetica" w:hAnsi="Helvetica"/>
          <w:lang w:val="en-GB"/>
        </w:rPr>
        <w:t>e.g. POINT, LINK, LINK SEQUENCE, COMPLEX FEATURE,</w:t>
      </w:r>
      <w:r w:rsidR="00976FAC" w:rsidRPr="00773A82">
        <w:rPr>
          <w:rFonts w:ascii="Helvetica" w:hAnsi="Helvetica"/>
          <w:lang w:val="en-GB"/>
        </w:rPr>
        <w:t xml:space="preserve"> </w:t>
      </w:r>
    </w:p>
    <w:p w14:paraId="59DAE0E7" w14:textId="07D9463F" w:rsidR="00DB39A9" w:rsidRPr="00773A82" w:rsidRDefault="00DB39A9" w:rsidP="00951CD0">
      <w:pPr>
        <w:jc w:val="both"/>
        <w:rPr>
          <w:rFonts w:ascii="Helvetica" w:hAnsi="Helvetica"/>
          <w:lang w:val="en-GB"/>
        </w:rPr>
      </w:pPr>
      <w:r w:rsidRPr="00773A82">
        <w:rPr>
          <w:rFonts w:ascii="Helvetica" w:hAnsi="Helvetica"/>
          <w:lang w:val="en-GB"/>
        </w:rPr>
        <w:t>within a defined TYPE OF PROJECTION.</w:t>
      </w:r>
    </w:p>
    <w:p w14:paraId="3CF2EE16" w14:textId="77777777" w:rsidR="00E860D3" w:rsidRPr="00773A82" w:rsidRDefault="00E860D3" w:rsidP="00951CD0">
      <w:pPr>
        <w:jc w:val="both"/>
        <w:rPr>
          <w:rFonts w:ascii="Helvetica" w:hAnsi="Helvetica"/>
          <w:lang w:val="en-GB"/>
        </w:rPr>
      </w:pPr>
    </w:p>
    <w:p w14:paraId="4EA4989C" w14:textId="77777777" w:rsidR="00E860D3" w:rsidRPr="00773A82" w:rsidRDefault="00E860D3" w:rsidP="00951CD0">
      <w:pPr>
        <w:jc w:val="both"/>
        <w:rPr>
          <w:rFonts w:ascii="Helvetica" w:hAnsi="Helvetica"/>
          <w:lang w:val="en-GB"/>
        </w:rPr>
      </w:pPr>
      <w:r w:rsidRPr="00773A82">
        <w:rPr>
          <w:rFonts w:ascii="Helvetica" w:hAnsi="Helvetica"/>
          <w:lang w:val="en-GB"/>
        </w:rPr>
        <w:t>This means that a point feature may be brought in correspondence with spatial features of another type, dimension and complexity.</w:t>
      </w:r>
    </w:p>
    <w:p w14:paraId="1B7F719D" w14:textId="77777777" w:rsidR="00776865" w:rsidRPr="00487B24" w:rsidRDefault="00776865" w:rsidP="00951CD0">
      <w:pPr>
        <w:jc w:val="both"/>
        <w:rPr>
          <w:rFonts w:ascii="Helvetica" w:hAnsi="Helvetica"/>
          <w:sz w:val="22"/>
          <w:szCs w:val="22"/>
          <w:lang w:val="en-GB"/>
        </w:rPr>
      </w:pPr>
    </w:p>
    <w:p w14:paraId="03365ED1" w14:textId="77777777" w:rsidR="00776865" w:rsidRPr="00487B24" w:rsidRDefault="00776865" w:rsidP="00951CD0">
      <w:pPr>
        <w:jc w:val="both"/>
        <w:rPr>
          <w:rFonts w:ascii="Helvetica" w:hAnsi="Helvetica"/>
          <w:lang w:val="en-GB"/>
        </w:rPr>
      </w:pPr>
    </w:p>
    <w:p w14:paraId="07342A5B" w14:textId="77777777" w:rsidR="00475820" w:rsidRDefault="00E860D3" w:rsidP="00951CD0">
      <w:pPr>
        <w:keepNext/>
        <w:jc w:val="center"/>
      </w:pPr>
      <w:r w:rsidRPr="00487B24">
        <w:rPr>
          <w:rFonts w:ascii="Helvetica" w:hAnsi="Helvetica"/>
          <w:noProof/>
          <w:lang w:val="it-IT" w:eastAsia="it-IT"/>
        </w:rPr>
        <w:drawing>
          <wp:inline distT="0" distB="0" distL="0" distR="0" wp14:anchorId="291C0CB4" wp14:editId="3420148F">
            <wp:extent cx="3865403" cy="2389517"/>
            <wp:effectExtent l="0" t="0" r="1905" b="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6306" cy="23900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7E0360A" w14:textId="569CAC2B" w:rsidR="00776865" w:rsidRPr="00487B24" w:rsidRDefault="00475820" w:rsidP="00951CD0">
      <w:pPr>
        <w:pStyle w:val="Didascalia"/>
        <w:jc w:val="center"/>
        <w:rPr>
          <w:rFonts w:ascii="Helvetica" w:hAnsi="Helvetica"/>
          <w:lang w:val="en-GB"/>
        </w:rPr>
      </w:pPr>
      <w:r>
        <w:t xml:space="preserve">Figure </w:t>
      </w:r>
      <w:fldSimple w:instr=" SEQ Figura \* ARABIC ">
        <w:r>
          <w:rPr>
            <w:noProof/>
          </w:rPr>
          <w:t>5</w:t>
        </w:r>
      </w:fldSimple>
      <w:r>
        <w:t xml:space="preserve"> - </w:t>
      </w:r>
      <w:r>
        <w:rPr>
          <w:rFonts w:ascii="Helvetica" w:hAnsi="Helvetica"/>
          <w:i/>
          <w:lang w:val="en-GB"/>
        </w:rPr>
        <w:t>P</w:t>
      </w:r>
      <w:r w:rsidRPr="00487B24">
        <w:rPr>
          <w:rFonts w:ascii="Helvetica" w:hAnsi="Helvetica"/>
          <w:i/>
          <w:lang w:val="en-GB"/>
        </w:rPr>
        <w:t xml:space="preserve">rojections </w:t>
      </w:r>
      <w:r>
        <w:rPr>
          <w:rFonts w:ascii="Helvetica" w:hAnsi="Helvetica"/>
          <w:i/>
          <w:lang w:val="en-GB"/>
        </w:rPr>
        <w:t>e</w:t>
      </w:r>
      <w:r w:rsidRPr="00487B24">
        <w:rPr>
          <w:rFonts w:ascii="Helvetica" w:hAnsi="Helvetica"/>
          <w:i/>
          <w:lang w:val="en-GB"/>
        </w:rPr>
        <w:t>xamples of a point</w:t>
      </w:r>
    </w:p>
    <w:p w14:paraId="4F860DBA" w14:textId="77777777" w:rsidR="00DB39A9" w:rsidRPr="00487B24" w:rsidRDefault="00DB39A9" w:rsidP="00951CD0">
      <w:pPr>
        <w:jc w:val="both"/>
        <w:rPr>
          <w:rFonts w:ascii="Helvetica" w:hAnsi="Helvetica"/>
          <w:lang w:val="en-GB"/>
        </w:rPr>
      </w:pPr>
    </w:p>
    <w:p w14:paraId="212281B4" w14:textId="77777777" w:rsidR="008A2DC4" w:rsidRPr="00487B24" w:rsidRDefault="008A2DC4" w:rsidP="00951CD0">
      <w:pPr>
        <w:jc w:val="both"/>
        <w:rPr>
          <w:rFonts w:ascii="Helvetica" w:hAnsi="Helvetica"/>
          <w:i/>
          <w:lang w:val="en-GB"/>
        </w:rPr>
      </w:pPr>
    </w:p>
    <w:p w14:paraId="43D6A19E" w14:textId="3F78C6A0" w:rsidR="00000B26" w:rsidRPr="00C257A3" w:rsidRDefault="00AC126B" w:rsidP="00951CD0">
      <w:pPr>
        <w:jc w:val="both"/>
        <w:rPr>
          <w:rFonts w:ascii="Helvetica" w:hAnsi="Helvetica"/>
          <w:lang w:val="en-GB"/>
        </w:rPr>
      </w:pPr>
      <w:r>
        <w:rPr>
          <w:rFonts w:ascii="Helvetica" w:hAnsi="Helvetica"/>
          <w:lang w:val="en-GB"/>
        </w:rPr>
        <w:t xml:space="preserve">By </w:t>
      </w:r>
      <w:r w:rsidR="00DB39A9" w:rsidRPr="00C257A3">
        <w:rPr>
          <w:rFonts w:ascii="Helvetica" w:hAnsi="Helvetica"/>
          <w:lang w:val="en-GB"/>
        </w:rPr>
        <w:t xml:space="preserve">analogy, a ROUTE may be mapped to the </w:t>
      </w:r>
      <w:r w:rsidR="00655E52" w:rsidRPr="00C257A3">
        <w:rPr>
          <w:rFonts w:ascii="Helvetica" w:hAnsi="Helvetica"/>
          <w:lang w:val="en-GB"/>
        </w:rPr>
        <w:t>“</w:t>
      </w:r>
      <w:r w:rsidR="004048F0" w:rsidRPr="00C257A3">
        <w:rPr>
          <w:rFonts w:ascii="Helvetica" w:hAnsi="Helvetica"/>
          <w:lang w:val="en-GB"/>
        </w:rPr>
        <w:t>infras</w:t>
      </w:r>
      <w:r w:rsidR="00DB39A9" w:rsidRPr="00C257A3">
        <w:rPr>
          <w:rFonts w:ascii="Helvetica" w:hAnsi="Helvetica"/>
          <w:lang w:val="en-GB"/>
        </w:rPr>
        <w:t>tructure layer</w:t>
      </w:r>
      <w:r w:rsidR="00655E52" w:rsidRPr="00C257A3">
        <w:rPr>
          <w:rFonts w:ascii="Helvetica" w:hAnsi="Helvetica"/>
          <w:lang w:val="en-GB"/>
        </w:rPr>
        <w:t>”</w:t>
      </w:r>
      <w:r w:rsidR="00E860D3" w:rsidRPr="00C257A3">
        <w:rPr>
          <w:rFonts w:ascii="Helvetica" w:hAnsi="Helvetica"/>
          <w:lang w:val="en-GB"/>
        </w:rPr>
        <w:t xml:space="preserve"> </w:t>
      </w:r>
      <w:r w:rsidR="00DB39A9" w:rsidRPr="00C257A3">
        <w:rPr>
          <w:rFonts w:ascii="Helvetica" w:hAnsi="Helvetica"/>
          <w:lang w:val="en-GB"/>
        </w:rPr>
        <w:t xml:space="preserve">in order to get </w:t>
      </w:r>
      <w:r>
        <w:rPr>
          <w:rFonts w:ascii="Helvetica" w:hAnsi="Helvetica"/>
          <w:lang w:val="en-GB"/>
        </w:rPr>
        <w:t>a</w:t>
      </w:r>
      <w:r w:rsidR="00DB39A9" w:rsidRPr="00C257A3">
        <w:rPr>
          <w:rFonts w:ascii="Helvetica" w:hAnsi="Helvetica"/>
          <w:lang w:val="en-GB"/>
        </w:rPr>
        <w:t xml:space="preserve"> correspondence with the spa</w:t>
      </w:r>
      <w:r w:rsidR="00B93B1D" w:rsidRPr="00C257A3">
        <w:rPr>
          <w:rFonts w:ascii="Helvetica" w:hAnsi="Helvetica"/>
          <w:lang w:val="en-GB"/>
        </w:rPr>
        <w:t>t</w:t>
      </w:r>
      <w:r w:rsidR="00DB39A9" w:rsidRPr="00C257A3">
        <w:rPr>
          <w:rFonts w:ascii="Helvetica" w:hAnsi="Helvetica"/>
          <w:lang w:val="en-GB"/>
        </w:rPr>
        <w:t>ial geographic features.</w:t>
      </w:r>
    </w:p>
    <w:p w14:paraId="3CE2D185" w14:textId="77777777" w:rsidR="00655E52" w:rsidRDefault="00655E52" w:rsidP="00951CD0">
      <w:pPr>
        <w:jc w:val="both"/>
        <w:rPr>
          <w:rFonts w:ascii="Helvetica" w:hAnsi="Helvetica"/>
          <w:lang w:val="en-GB"/>
        </w:rPr>
      </w:pPr>
    </w:p>
    <w:p w14:paraId="47ED128F" w14:textId="7ABE423E" w:rsidR="00B33A62" w:rsidRDefault="00B33A62" w:rsidP="00951CD0">
      <w:pPr>
        <w:pStyle w:val="Titolo2"/>
        <w:jc w:val="both"/>
        <w:rPr>
          <w:lang w:val="en-GB"/>
        </w:rPr>
      </w:pPr>
      <w:bookmarkStart w:id="14" w:name="_Toc431227125"/>
      <w:r>
        <w:rPr>
          <w:lang w:val="en-GB"/>
        </w:rPr>
        <w:t>Lines</w:t>
      </w:r>
      <w:bookmarkEnd w:id="14"/>
    </w:p>
    <w:p w14:paraId="6CEDD2D6" w14:textId="77777777" w:rsidR="00B33A62" w:rsidRPr="00487B24" w:rsidRDefault="00B33A62" w:rsidP="00951CD0">
      <w:pPr>
        <w:jc w:val="both"/>
        <w:rPr>
          <w:rFonts w:ascii="Helvetica" w:hAnsi="Helvetica"/>
          <w:sz w:val="22"/>
          <w:szCs w:val="22"/>
          <w:lang w:val="en-GB"/>
        </w:rPr>
      </w:pPr>
    </w:p>
    <w:p w14:paraId="52628775" w14:textId="62D0D5E6" w:rsidR="00B33A62" w:rsidRPr="00773A82" w:rsidRDefault="00B33A62" w:rsidP="00951CD0">
      <w:pPr>
        <w:jc w:val="both"/>
        <w:rPr>
          <w:rFonts w:ascii="Helvetica" w:hAnsi="Helvetica"/>
          <w:lang w:val="en-GB"/>
        </w:rPr>
      </w:pPr>
      <w:r w:rsidRPr="00773A82">
        <w:rPr>
          <w:rFonts w:ascii="Helvetica" w:hAnsi="Helvetica"/>
          <w:lang w:val="en-GB"/>
        </w:rPr>
        <w:t>In order to make them easy to understand</w:t>
      </w:r>
      <w:r w:rsidR="00AC126B">
        <w:rPr>
          <w:rFonts w:ascii="Helvetica" w:hAnsi="Helvetica"/>
          <w:lang w:val="en-GB"/>
        </w:rPr>
        <w:t xml:space="preserve"> by the public</w:t>
      </w:r>
      <w:r w:rsidR="00432F31">
        <w:rPr>
          <w:rFonts w:ascii="Helvetica" w:hAnsi="Helvetica"/>
          <w:lang w:val="en-GB"/>
        </w:rPr>
        <w:t>,</w:t>
      </w:r>
      <w:r w:rsidRPr="00773A82">
        <w:rPr>
          <w:rFonts w:ascii="Helvetica" w:hAnsi="Helvetica"/>
          <w:lang w:val="en-GB"/>
        </w:rPr>
        <w:t xml:space="preserve"> transport networks are normally</w:t>
      </w:r>
      <w:r w:rsidR="00AC126B">
        <w:rPr>
          <w:rFonts w:ascii="Helvetica" w:hAnsi="Helvetica"/>
          <w:lang w:val="en-GB"/>
        </w:rPr>
        <w:t xml:space="preserve"> </w:t>
      </w:r>
      <w:r w:rsidRPr="00773A82">
        <w:rPr>
          <w:rFonts w:ascii="Helvetica" w:hAnsi="Helvetica"/>
          <w:lang w:val="en-GB"/>
        </w:rPr>
        <w:t>marketed as sets of named routes covered by specific services – in colloquial terms a</w:t>
      </w:r>
      <w:r w:rsidR="00AC126B">
        <w:rPr>
          <w:rFonts w:ascii="Helvetica" w:hAnsi="Helvetica"/>
          <w:lang w:val="en-GB"/>
        </w:rPr>
        <w:t xml:space="preserve"> </w:t>
      </w:r>
      <w:r w:rsidRPr="00773A82">
        <w:rPr>
          <w:rFonts w:ascii="Helvetica" w:hAnsi="Helvetica"/>
          <w:lang w:val="en-GB"/>
        </w:rPr>
        <w:t xml:space="preserve">‘route’ or ‘line’. The actual choice of route names may be </w:t>
      </w:r>
      <w:r w:rsidR="00487B24" w:rsidRPr="00773A82">
        <w:rPr>
          <w:rFonts w:ascii="Helvetica" w:hAnsi="Helvetica"/>
          <w:lang w:val="en-GB"/>
        </w:rPr>
        <w:t xml:space="preserve">quite </w:t>
      </w:r>
      <w:r w:rsidRPr="00773A82">
        <w:rPr>
          <w:rFonts w:ascii="Helvetica" w:hAnsi="Helvetica"/>
          <w:lang w:val="en-GB"/>
        </w:rPr>
        <w:t>arbitrary and include services that b</w:t>
      </w:r>
      <w:r w:rsidR="0064378B">
        <w:rPr>
          <w:rFonts w:ascii="Helvetica" w:hAnsi="Helvetica"/>
          <w:lang w:val="en-GB"/>
        </w:rPr>
        <w:t xml:space="preserve">ranch, go round in circles, or </w:t>
      </w:r>
      <w:r w:rsidRPr="00773A82">
        <w:rPr>
          <w:rFonts w:ascii="Helvetica" w:hAnsi="Helvetica"/>
          <w:lang w:val="en-GB"/>
        </w:rPr>
        <w:t xml:space="preserve">barely overlap. NeTEx uses a distinct </w:t>
      </w:r>
      <w:r w:rsidRPr="00432F31">
        <w:rPr>
          <w:rFonts w:ascii="Helvetica" w:hAnsi="Helvetica"/>
          <w:i/>
          <w:lang w:val="en-GB"/>
        </w:rPr>
        <w:t>LINE</w:t>
      </w:r>
      <w:r w:rsidRPr="00773A82">
        <w:rPr>
          <w:rFonts w:ascii="Helvetica" w:hAnsi="Helvetica"/>
          <w:lang w:val="en-GB"/>
        </w:rPr>
        <w:t xml:space="preserve"> element for this concept, which is independent of the spatial concept (as described by ROUTE, SERVICE PATTERN etc) thus allowing any arbitrary </w:t>
      </w:r>
      <w:r w:rsidRPr="00432F31">
        <w:rPr>
          <w:rFonts w:ascii="Helvetica" w:hAnsi="Helvetica"/>
          <w:i/>
          <w:lang w:val="en-GB"/>
        </w:rPr>
        <w:t>grouping</w:t>
      </w:r>
      <w:r w:rsidRPr="00773A82">
        <w:rPr>
          <w:rFonts w:ascii="Helvetica" w:hAnsi="Helvetica"/>
          <w:lang w:val="en-GB"/>
        </w:rPr>
        <w:t xml:space="preserve"> </w:t>
      </w:r>
      <w:r w:rsidR="00432F31">
        <w:rPr>
          <w:rFonts w:ascii="Helvetica" w:hAnsi="Helvetica"/>
          <w:lang w:val="en-GB"/>
        </w:rPr>
        <w:t xml:space="preserve">(of ROUTEs) </w:t>
      </w:r>
      <w:r w:rsidRPr="00773A82">
        <w:rPr>
          <w:rFonts w:ascii="Helvetica" w:hAnsi="Helvetica"/>
          <w:lang w:val="en-GB"/>
        </w:rPr>
        <w:t xml:space="preserve">to be </w:t>
      </w:r>
      <w:r w:rsidR="00432F31">
        <w:rPr>
          <w:rFonts w:ascii="Helvetica" w:hAnsi="Helvetica"/>
          <w:lang w:val="en-GB"/>
        </w:rPr>
        <w:t>created</w:t>
      </w:r>
      <w:r w:rsidRPr="00773A82">
        <w:rPr>
          <w:rFonts w:ascii="Helvetica" w:hAnsi="Helvetica"/>
          <w:lang w:val="en-GB"/>
        </w:rPr>
        <w:t>.</w:t>
      </w:r>
    </w:p>
    <w:p w14:paraId="700030F1" w14:textId="77777777" w:rsidR="00B33A62" w:rsidRPr="00054915" w:rsidRDefault="00B33A62" w:rsidP="00951CD0">
      <w:pPr>
        <w:jc w:val="both"/>
        <w:rPr>
          <w:lang w:val="en-GB"/>
        </w:rPr>
      </w:pPr>
    </w:p>
    <w:p w14:paraId="03D4B4DE" w14:textId="54F2FE75" w:rsidR="005732DB" w:rsidRDefault="005732DB" w:rsidP="00951CD0">
      <w:pPr>
        <w:pStyle w:val="Titolo2"/>
        <w:jc w:val="both"/>
        <w:rPr>
          <w:lang w:val="en-GB"/>
        </w:rPr>
      </w:pPr>
      <w:bookmarkStart w:id="15" w:name="_Toc431227126"/>
      <w:r>
        <w:rPr>
          <w:lang w:val="en-GB"/>
        </w:rPr>
        <w:t>Schematic maps</w:t>
      </w:r>
      <w:bookmarkEnd w:id="15"/>
    </w:p>
    <w:p w14:paraId="6EBB869E" w14:textId="77777777" w:rsidR="00773A82" w:rsidRPr="00773A82" w:rsidRDefault="00773A82" w:rsidP="00951CD0">
      <w:pPr>
        <w:jc w:val="both"/>
        <w:rPr>
          <w:lang w:val="en-GB"/>
        </w:rPr>
      </w:pPr>
    </w:p>
    <w:p w14:paraId="0915DB24" w14:textId="08BE83B9" w:rsidR="00EB12B4" w:rsidRDefault="005732DB" w:rsidP="00951CD0">
      <w:pPr>
        <w:jc w:val="both"/>
        <w:rPr>
          <w:rFonts w:ascii="Helvetica" w:hAnsi="Helvetica"/>
          <w:lang w:val="en-GB"/>
        </w:rPr>
      </w:pPr>
      <w:r w:rsidRPr="00773A82">
        <w:rPr>
          <w:rFonts w:ascii="Helvetica" w:hAnsi="Helvetica"/>
          <w:lang w:val="en-GB"/>
        </w:rPr>
        <w:t xml:space="preserve">The various patterns discussed above are </w:t>
      </w:r>
      <w:r w:rsidRPr="00432F31">
        <w:rPr>
          <w:rFonts w:ascii="Helvetica" w:hAnsi="Helvetica"/>
          <w:i/>
          <w:lang w:val="en-GB"/>
        </w:rPr>
        <w:t>all directional</w:t>
      </w:r>
      <w:r w:rsidRPr="00773A82">
        <w:rPr>
          <w:rFonts w:ascii="Helvetica" w:hAnsi="Helvetica"/>
          <w:lang w:val="en-GB"/>
        </w:rPr>
        <w:t>, that is separate patterns are used for each direction of travel, with separate links between each point in each direction.</w:t>
      </w:r>
      <w:r w:rsidR="00AC126B">
        <w:rPr>
          <w:rFonts w:ascii="Helvetica" w:hAnsi="Helvetica"/>
          <w:lang w:val="en-GB"/>
        </w:rPr>
        <w:t xml:space="preserve"> </w:t>
      </w:r>
      <w:r w:rsidRPr="00773A82">
        <w:rPr>
          <w:rFonts w:ascii="Helvetica" w:hAnsi="Helvetica"/>
          <w:lang w:val="en-GB"/>
        </w:rPr>
        <w:t xml:space="preserve">High level visualisations of </w:t>
      </w:r>
      <w:r w:rsidR="00432F31">
        <w:rPr>
          <w:rFonts w:ascii="Helvetica" w:hAnsi="Helvetica"/>
          <w:lang w:val="en-GB"/>
        </w:rPr>
        <w:t>p</w:t>
      </w:r>
      <w:r w:rsidRPr="00773A82">
        <w:rPr>
          <w:rFonts w:ascii="Helvetica" w:hAnsi="Helvetica"/>
          <w:lang w:val="en-GB"/>
        </w:rPr>
        <w:t xml:space="preserve">assenger information systems such as route maps </w:t>
      </w:r>
      <w:r w:rsidR="00AC126B">
        <w:rPr>
          <w:rFonts w:ascii="Helvetica" w:hAnsi="Helvetica"/>
          <w:lang w:val="en-GB"/>
        </w:rPr>
        <w:t xml:space="preserve">(for example the Paris metro map) </w:t>
      </w:r>
      <w:r w:rsidRPr="00773A82">
        <w:rPr>
          <w:rFonts w:ascii="Helvetica" w:hAnsi="Helvetica"/>
          <w:lang w:val="en-GB"/>
        </w:rPr>
        <w:t xml:space="preserve">are often not directional and </w:t>
      </w:r>
      <w:r w:rsidR="00AC126B">
        <w:rPr>
          <w:rFonts w:ascii="Helvetica" w:hAnsi="Helvetica"/>
          <w:lang w:val="en-GB"/>
        </w:rPr>
        <w:t xml:space="preserve">mostly </w:t>
      </w:r>
      <w:r w:rsidRPr="00773A82">
        <w:rPr>
          <w:rFonts w:ascii="Helvetica" w:hAnsi="Helvetica"/>
          <w:lang w:val="en-GB"/>
        </w:rPr>
        <w:t>show simple non-directional links between stops (and sometimes omit intermediate stops). NeTEx allows such high level views to be constructed using SCHEMATIC MAPs, such that individual</w:t>
      </w:r>
      <w:r w:rsidR="00AC126B">
        <w:rPr>
          <w:rFonts w:ascii="Helvetica" w:hAnsi="Helvetica"/>
          <w:lang w:val="en-GB"/>
        </w:rPr>
        <w:t xml:space="preserve"> </w:t>
      </w:r>
      <w:r w:rsidRPr="00773A82">
        <w:rPr>
          <w:rFonts w:ascii="Helvetica" w:hAnsi="Helvetica"/>
          <w:lang w:val="en-GB"/>
        </w:rPr>
        <w:t xml:space="preserve">points and links can be related to the underlying directional elements so that </w:t>
      </w:r>
      <w:r w:rsidR="0026104D" w:rsidRPr="00773A82">
        <w:rPr>
          <w:rFonts w:ascii="Helvetica" w:hAnsi="Helvetica"/>
          <w:lang w:val="en-GB"/>
        </w:rPr>
        <w:t xml:space="preserve">station as well as </w:t>
      </w:r>
      <w:r w:rsidRPr="00773A82">
        <w:rPr>
          <w:rFonts w:ascii="Helvetica" w:hAnsi="Helvetica"/>
          <w:lang w:val="en-GB"/>
        </w:rPr>
        <w:t>disruption and other information can be tied in to the map</w:t>
      </w:r>
      <w:r w:rsidR="00AC126B">
        <w:rPr>
          <w:rFonts w:ascii="Helvetica" w:hAnsi="Helvetica"/>
          <w:lang w:val="en-GB"/>
        </w:rPr>
        <w:t xml:space="preserve"> and computed over by applications such as personal navigators or disruption alert tools. Co</w:t>
      </w:r>
      <w:r w:rsidRPr="00773A82">
        <w:rPr>
          <w:rFonts w:ascii="Helvetica" w:hAnsi="Helvetica"/>
          <w:lang w:val="en-GB"/>
        </w:rPr>
        <w:t xml:space="preserve">mmon presentation properties such as </w:t>
      </w:r>
      <w:r w:rsidR="00AC126B">
        <w:rPr>
          <w:rFonts w:ascii="Helvetica" w:hAnsi="Helvetica"/>
          <w:lang w:val="en-GB"/>
        </w:rPr>
        <w:t xml:space="preserve">the </w:t>
      </w:r>
      <w:r w:rsidR="00B33A62" w:rsidRPr="00773A82">
        <w:rPr>
          <w:rFonts w:ascii="Helvetica" w:hAnsi="Helvetica"/>
          <w:lang w:val="en-GB"/>
        </w:rPr>
        <w:t>line</w:t>
      </w:r>
      <w:r w:rsidRPr="00773A82">
        <w:rPr>
          <w:rFonts w:ascii="Helvetica" w:hAnsi="Helvetica"/>
          <w:lang w:val="en-GB"/>
        </w:rPr>
        <w:t xml:space="preserve"> colour </w:t>
      </w:r>
      <w:r w:rsidR="00AC126B">
        <w:rPr>
          <w:rFonts w:ascii="Helvetica" w:hAnsi="Helvetica"/>
          <w:lang w:val="en-GB"/>
        </w:rPr>
        <w:t xml:space="preserve">to use </w:t>
      </w:r>
      <w:r w:rsidR="00B33A62" w:rsidRPr="00773A82">
        <w:rPr>
          <w:rFonts w:ascii="Helvetica" w:hAnsi="Helvetica"/>
          <w:lang w:val="en-GB"/>
        </w:rPr>
        <w:t xml:space="preserve">for each LINE </w:t>
      </w:r>
      <w:r w:rsidRPr="00773A82">
        <w:rPr>
          <w:rFonts w:ascii="Helvetica" w:hAnsi="Helvetica"/>
          <w:lang w:val="en-GB"/>
        </w:rPr>
        <w:t>and</w:t>
      </w:r>
      <w:r w:rsidR="00AC126B">
        <w:rPr>
          <w:rFonts w:ascii="Helvetica" w:hAnsi="Helvetica"/>
          <w:lang w:val="en-GB"/>
        </w:rPr>
        <w:t xml:space="preserve"> </w:t>
      </w:r>
      <w:r w:rsidRPr="00773A82">
        <w:rPr>
          <w:rFonts w:ascii="Helvetica" w:hAnsi="Helvetica"/>
          <w:lang w:val="en-GB"/>
        </w:rPr>
        <w:t>font can be described as well</w:t>
      </w:r>
      <w:r w:rsidR="00AC126B">
        <w:rPr>
          <w:rFonts w:ascii="Helvetica" w:hAnsi="Helvetica"/>
          <w:lang w:val="en-GB"/>
        </w:rPr>
        <w:t>, supporting the automatic creation of consistent interfaces</w:t>
      </w:r>
      <w:r w:rsidR="00EB12B4">
        <w:rPr>
          <w:rFonts w:ascii="Helvetica" w:hAnsi="Helvetica"/>
          <w:lang w:val="en-GB"/>
        </w:rPr>
        <w:t>.</w:t>
      </w:r>
    </w:p>
    <w:p w14:paraId="0FCFF4B3" w14:textId="77777777" w:rsidR="00EB12B4" w:rsidRDefault="00EB12B4" w:rsidP="00951CD0">
      <w:pPr>
        <w:jc w:val="both"/>
        <w:rPr>
          <w:rFonts w:ascii="Helvetica" w:hAnsi="Helvetica"/>
          <w:lang w:val="en-GB"/>
        </w:rPr>
      </w:pPr>
      <w:r>
        <w:rPr>
          <w:rFonts w:ascii="Helvetica" w:hAnsi="Helvetica"/>
          <w:lang w:val="en-GB"/>
        </w:rPr>
        <w:br w:type="page"/>
      </w:r>
    </w:p>
    <w:p w14:paraId="729229EB" w14:textId="26B04FD2" w:rsidR="00282716" w:rsidRDefault="005732DB" w:rsidP="00EB12B4">
      <w:pPr>
        <w:pStyle w:val="Titolo1"/>
        <w:rPr>
          <w:lang w:val="en-GB"/>
        </w:rPr>
      </w:pPr>
      <w:bookmarkStart w:id="16" w:name="_Toc431227127"/>
      <w:r>
        <w:rPr>
          <w:lang w:val="en-GB"/>
        </w:rPr>
        <w:lastRenderedPageBreak/>
        <w:t>Further Reading</w:t>
      </w:r>
      <w:bookmarkEnd w:id="16"/>
    </w:p>
    <w:p w14:paraId="0D0B9731" w14:textId="580F5C20" w:rsidR="00F943F3" w:rsidRDefault="00156CEF" w:rsidP="00156CEF">
      <w:pPr>
        <w:pStyle w:val="Titolo3"/>
        <w:rPr>
          <w:lang w:val="en-GB"/>
        </w:rPr>
      </w:pPr>
      <w:bookmarkStart w:id="17" w:name="_Toc431227128"/>
      <w:r>
        <w:rPr>
          <w:lang w:val="en-GB"/>
        </w:rPr>
        <w:t>The NeTEx Standard</w:t>
      </w:r>
      <w:bookmarkEnd w:id="17"/>
    </w:p>
    <w:p w14:paraId="1B2EA2D0" w14:textId="215752E5" w:rsidR="00156CEF" w:rsidRPr="0064378B" w:rsidRDefault="00156CEF" w:rsidP="004B6A2E">
      <w:pPr>
        <w:ind w:left="851" w:hanging="851"/>
        <w:rPr>
          <w:rFonts w:ascii="Helvetica" w:hAnsi="Helvetica"/>
          <w:sz w:val="22"/>
          <w:szCs w:val="22"/>
          <w:lang w:val="en-GB"/>
        </w:rPr>
      </w:pPr>
      <w:r>
        <w:rPr>
          <w:rFonts w:ascii="Helvetica" w:hAnsi="Helvetica"/>
          <w:sz w:val="22"/>
          <w:szCs w:val="22"/>
          <w:lang w:val="en-GB"/>
        </w:rPr>
        <w:t>[N1]</w:t>
      </w:r>
      <w:r>
        <w:rPr>
          <w:rFonts w:ascii="Helvetica" w:hAnsi="Helvetica"/>
          <w:sz w:val="22"/>
          <w:szCs w:val="22"/>
          <w:lang w:val="en-GB"/>
        </w:rPr>
        <w:tab/>
      </w:r>
      <w:r w:rsidRPr="0064378B">
        <w:rPr>
          <w:rFonts w:ascii="Helvetica" w:hAnsi="Helvetica"/>
          <w:sz w:val="22"/>
          <w:szCs w:val="22"/>
          <w:lang w:val="en-GB"/>
        </w:rPr>
        <w:t xml:space="preserve">NeTEx- Part 1: </w:t>
      </w:r>
      <w:r>
        <w:rPr>
          <w:rFonts w:ascii="Helvetica" w:hAnsi="Helvetica"/>
          <w:i/>
          <w:sz w:val="22"/>
          <w:szCs w:val="22"/>
          <w:lang w:val="en-GB"/>
        </w:rPr>
        <w:t>Public Transport Network Topology exchange f</w:t>
      </w:r>
      <w:r w:rsidRPr="00156CEF">
        <w:rPr>
          <w:rFonts w:ascii="Helvetica" w:hAnsi="Helvetica"/>
          <w:i/>
          <w:sz w:val="22"/>
          <w:szCs w:val="22"/>
          <w:lang w:val="en-GB"/>
        </w:rPr>
        <w:t>ormat</w:t>
      </w:r>
      <w:r w:rsidRPr="0064378B">
        <w:rPr>
          <w:rFonts w:ascii="Helvetica" w:hAnsi="Helvetica"/>
          <w:sz w:val="22"/>
          <w:szCs w:val="22"/>
          <w:lang w:val="en-GB"/>
        </w:rPr>
        <w:t xml:space="preserve">, CEN/TS 16614-1:2014, </w:t>
      </w:r>
    </w:p>
    <w:p w14:paraId="6728B331" w14:textId="0475B616" w:rsidR="00156CEF" w:rsidRPr="0064378B" w:rsidRDefault="00156CEF" w:rsidP="004B6A2E">
      <w:pPr>
        <w:ind w:left="851" w:hanging="851"/>
        <w:rPr>
          <w:rFonts w:ascii="Helvetica" w:hAnsi="Helvetica"/>
          <w:sz w:val="22"/>
          <w:szCs w:val="22"/>
          <w:lang w:val="en-GB"/>
        </w:rPr>
      </w:pPr>
      <w:r w:rsidRPr="0064378B">
        <w:rPr>
          <w:rFonts w:ascii="Helvetica" w:hAnsi="Helvetica"/>
          <w:sz w:val="22"/>
          <w:szCs w:val="22"/>
          <w:lang w:val="en-GB"/>
        </w:rPr>
        <w:t>[</w:t>
      </w:r>
      <w:r>
        <w:rPr>
          <w:rFonts w:ascii="Helvetica" w:hAnsi="Helvetica"/>
          <w:sz w:val="22"/>
          <w:szCs w:val="22"/>
          <w:lang w:val="en-GB"/>
        </w:rPr>
        <w:t>N2</w:t>
      </w:r>
      <w:r w:rsidRPr="0064378B">
        <w:rPr>
          <w:rFonts w:ascii="Helvetica" w:hAnsi="Helvetica"/>
          <w:sz w:val="22"/>
          <w:szCs w:val="22"/>
          <w:lang w:val="en-GB"/>
        </w:rPr>
        <w:t>]</w:t>
      </w:r>
      <w:r>
        <w:rPr>
          <w:rFonts w:ascii="Helvetica" w:hAnsi="Helvetica"/>
          <w:sz w:val="22"/>
          <w:szCs w:val="22"/>
          <w:lang w:val="en-GB"/>
        </w:rPr>
        <w:tab/>
      </w:r>
      <w:r w:rsidRPr="0064378B">
        <w:rPr>
          <w:rFonts w:ascii="Helvetica" w:hAnsi="Helvetica"/>
          <w:sz w:val="22"/>
          <w:szCs w:val="22"/>
          <w:lang w:val="en-GB"/>
        </w:rPr>
        <w:t xml:space="preserve">NeTEx- Part 2: </w:t>
      </w:r>
      <w:r>
        <w:rPr>
          <w:rFonts w:ascii="Helvetica" w:hAnsi="Helvetica"/>
          <w:i/>
          <w:sz w:val="22"/>
          <w:szCs w:val="22"/>
          <w:lang w:val="en-GB"/>
        </w:rPr>
        <w:t>Public T</w:t>
      </w:r>
      <w:r w:rsidRPr="00156CEF">
        <w:rPr>
          <w:rFonts w:ascii="Helvetica" w:hAnsi="Helvetica"/>
          <w:i/>
          <w:sz w:val="22"/>
          <w:szCs w:val="22"/>
          <w:lang w:val="en-GB"/>
        </w:rPr>
        <w:t xml:space="preserve">ransport </w:t>
      </w:r>
      <w:r>
        <w:rPr>
          <w:rFonts w:ascii="Helvetica" w:hAnsi="Helvetica"/>
          <w:i/>
          <w:sz w:val="22"/>
          <w:szCs w:val="22"/>
          <w:lang w:val="en-GB"/>
        </w:rPr>
        <w:t>S</w:t>
      </w:r>
      <w:r w:rsidRPr="00156CEF">
        <w:rPr>
          <w:rFonts w:ascii="Helvetica" w:hAnsi="Helvetica"/>
          <w:i/>
          <w:sz w:val="22"/>
          <w:szCs w:val="22"/>
          <w:lang w:val="en-GB"/>
        </w:rPr>
        <w:t xml:space="preserve">cheduled </w:t>
      </w:r>
      <w:r>
        <w:rPr>
          <w:rFonts w:ascii="Helvetica" w:hAnsi="Helvetica"/>
          <w:i/>
          <w:sz w:val="22"/>
          <w:szCs w:val="22"/>
          <w:lang w:val="en-GB"/>
        </w:rPr>
        <w:t>T</w:t>
      </w:r>
      <w:r w:rsidRPr="00156CEF">
        <w:rPr>
          <w:rFonts w:ascii="Helvetica" w:hAnsi="Helvetica"/>
          <w:i/>
          <w:sz w:val="22"/>
          <w:szCs w:val="22"/>
          <w:lang w:val="en-GB"/>
        </w:rPr>
        <w:t>imetables exchange format</w:t>
      </w:r>
      <w:r w:rsidRPr="0064378B">
        <w:rPr>
          <w:rFonts w:ascii="Helvetica" w:hAnsi="Helvetica"/>
          <w:sz w:val="22"/>
          <w:szCs w:val="22"/>
          <w:lang w:val="en-GB"/>
        </w:rPr>
        <w:t xml:space="preserve">, CEN/TS 16614-2:2014, </w:t>
      </w:r>
    </w:p>
    <w:p w14:paraId="1F6F5065" w14:textId="73F36307" w:rsidR="00156CEF" w:rsidRPr="0064378B" w:rsidRDefault="00156CEF" w:rsidP="004B6A2E">
      <w:pPr>
        <w:ind w:left="851" w:hanging="851"/>
        <w:rPr>
          <w:rFonts w:ascii="Helvetica" w:hAnsi="Helvetica"/>
          <w:sz w:val="22"/>
          <w:szCs w:val="22"/>
          <w:lang w:val="en-GB"/>
        </w:rPr>
      </w:pPr>
      <w:r>
        <w:rPr>
          <w:rFonts w:ascii="Helvetica" w:hAnsi="Helvetica"/>
          <w:sz w:val="22"/>
          <w:szCs w:val="22"/>
          <w:lang w:val="en-GB"/>
        </w:rPr>
        <w:t>[N3]</w:t>
      </w:r>
      <w:r>
        <w:rPr>
          <w:rFonts w:ascii="Helvetica" w:hAnsi="Helvetica"/>
          <w:sz w:val="22"/>
          <w:szCs w:val="22"/>
          <w:lang w:val="en-GB"/>
        </w:rPr>
        <w:tab/>
      </w:r>
      <w:r w:rsidRPr="0064378B">
        <w:rPr>
          <w:rFonts w:ascii="Helvetica" w:hAnsi="Helvetica"/>
          <w:sz w:val="22"/>
          <w:szCs w:val="22"/>
          <w:lang w:val="en-GB"/>
        </w:rPr>
        <w:t xml:space="preserve">NeTEx-Part 3: </w:t>
      </w:r>
      <w:r w:rsidRPr="00156CEF">
        <w:rPr>
          <w:rFonts w:ascii="Helvetica" w:hAnsi="Helvetica"/>
          <w:i/>
          <w:sz w:val="22"/>
          <w:szCs w:val="22"/>
          <w:lang w:val="en-GB"/>
        </w:rPr>
        <w:t>Fare Information exchange format</w:t>
      </w:r>
      <w:r w:rsidRPr="0064378B">
        <w:rPr>
          <w:rFonts w:ascii="Helvetica" w:hAnsi="Helvetica"/>
          <w:sz w:val="22"/>
          <w:szCs w:val="22"/>
          <w:lang w:val="en-GB"/>
        </w:rPr>
        <w:t>, CEN/TS 16614-3:2014.</w:t>
      </w:r>
    </w:p>
    <w:p w14:paraId="10D1B4BC" w14:textId="4C66FF82" w:rsidR="00156CEF" w:rsidRDefault="00156CEF" w:rsidP="00156CEF">
      <w:pPr>
        <w:pStyle w:val="Titolo3"/>
        <w:rPr>
          <w:lang w:val="en-GB"/>
        </w:rPr>
      </w:pPr>
      <w:bookmarkStart w:id="18" w:name="_Toc431227129"/>
      <w:r>
        <w:rPr>
          <w:lang w:val="en-GB"/>
        </w:rPr>
        <w:t>Other NeTEx White Papers</w:t>
      </w:r>
      <w:bookmarkEnd w:id="18"/>
    </w:p>
    <w:p w14:paraId="74A11196" w14:textId="77777777" w:rsidR="004B6A2E" w:rsidRPr="004B6A2E" w:rsidRDefault="004B6A2E" w:rsidP="004B6A2E">
      <w:pPr>
        <w:pStyle w:val="NormaleWeb"/>
        <w:spacing w:before="0" w:beforeAutospacing="0" w:after="0" w:afterAutospacing="0"/>
        <w:rPr>
          <w:rFonts w:ascii="Helvetica" w:hAnsi="Helvetica"/>
          <w:sz w:val="22"/>
          <w:szCs w:val="22"/>
        </w:rPr>
      </w:pPr>
      <w:r w:rsidRPr="004B6A2E">
        <w:rPr>
          <w:rFonts w:ascii="Helvetica" w:hAnsi="Helvetica"/>
          <w:sz w:val="22"/>
          <w:szCs w:val="22"/>
        </w:rPr>
        <w:t>[W1]</w:t>
      </w:r>
      <w:r w:rsidRPr="004B6A2E">
        <w:rPr>
          <w:rFonts w:ascii="Helvetica" w:hAnsi="Helvetica"/>
          <w:sz w:val="22"/>
          <w:szCs w:val="22"/>
        </w:rPr>
        <w:tab/>
        <w:t xml:space="preserve">NeTEx </w:t>
      </w:r>
      <w:r w:rsidRPr="004B6A2E">
        <w:rPr>
          <w:rFonts w:ascii="Helvetica" w:hAnsi="Helvetica"/>
          <w:i/>
          <w:iCs/>
          <w:sz w:val="22"/>
          <w:szCs w:val="22"/>
        </w:rPr>
        <w:t xml:space="preserve">Introduction </w:t>
      </w:r>
      <w:r w:rsidRPr="004B6A2E">
        <w:rPr>
          <w:rFonts w:ascii="Helvetica" w:hAnsi="Helvetica"/>
          <w:sz w:val="22"/>
          <w:szCs w:val="22"/>
        </w:rPr>
        <w:t>– White Paper</w:t>
      </w:r>
    </w:p>
    <w:p w14:paraId="593136A2" w14:textId="45BA5219" w:rsidR="004B6A2E" w:rsidRPr="004B6A2E" w:rsidRDefault="004B6A2E" w:rsidP="004B6A2E">
      <w:pPr>
        <w:pStyle w:val="NormaleWeb"/>
        <w:spacing w:before="0" w:beforeAutospacing="0" w:after="0" w:afterAutospacing="0"/>
        <w:rPr>
          <w:rFonts w:ascii="Helvetica" w:hAnsi="Helvetica"/>
          <w:sz w:val="22"/>
          <w:szCs w:val="22"/>
        </w:rPr>
      </w:pPr>
      <w:r w:rsidRPr="004B6A2E">
        <w:rPr>
          <w:rFonts w:ascii="Helvetica" w:hAnsi="Helvetica"/>
          <w:sz w:val="22"/>
          <w:szCs w:val="22"/>
        </w:rPr>
        <w:t>[W2]</w:t>
      </w:r>
      <w:r w:rsidRPr="004B6A2E">
        <w:rPr>
          <w:rFonts w:ascii="Helvetica" w:hAnsi="Helvetica"/>
          <w:sz w:val="22"/>
          <w:szCs w:val="22"/>
        </w:rPr>
        <w:tab/>
        <w:t xml:space="preserve">NeTEx </w:t>
      </w:r>
      <w:r w:rsidRPr="004B6A2E">
        <w:rPr>
          <w:rFonts w:ascii="Helvetica" w:hAnsi="Helvetica"/>
          <w:i/>
          <w:iCs/>
          <w:sz w:val="22"/>
          <w:szCs w:val="22"/>
        </w:rPr>
        <w:t xml:space="preserve">Getting Started </w:t>
      </w:r>
      <w:r w:rsidRPr="004B6A2E">
        <w:rPr>
          <w:rFonts w:ascii="Helvetica" w:hAnsi="Helvetica"/>
          <w:sz w:val="22"/>
          <w:szCs w:val="22"/>
        </w:rPr>
        <w:t>– White Paper</w:t>
      </w:r>
    </w:p>
    <w:p w14:paraId="622C9A48" w14:textId="063B10BD" w:rsidR="004B6A2E" w:rsidRPr="004B6A2E" w:rsidRDefault="004B6A2E" w:rsidP="004B6A2E">
      <w:pPr>
        <w:pStyle w:val="NormaleWeb"/>
        <w:spacing w:before="0" w:beforeAutospacing="0" w:after="0" w:afterAutospacing="0"/>
        <w:rPr>
          <w:rFonts w:ascii="Helvetica" w:hAnsi="Helvetica"/>
          <w:sz w:val="22"/>
          <w:szCs w:val="22"/>
        </w:rPr>
      </w:pPr>
      <w:r w:rsidRPr="004B6A2E">
        <w:rPr>
          <w:rFonts w:ascii="Helvetica" w:hAnsi="Helvetica"/>
          <w:sz w:val="22"/>
          <w:szCs w:val="22"/>
        </w:rPr>
        <w:t>[W3]</w:t>
      </w:r>
      <w:r w:rsidRPr="004B6A2E">
        <w:rPr>
          <w:rFonts w:ascii="Helvetica" w:hAnsi="Helvetica"/>
          <w:sz w:val="22"/>
          <w:szCs w:val="22"/>
        </w:rPr>
        <w:tab/>
        <w:t xml:space="preserve">NeTEx </w:t>
      </w:r>
      <w:r w:rsidRPr="004B6A2E">
        <w:rPr>
          <w:rFonts w:ascii="Helvetica" w:hAnsi="Helvetica"/>
          <w:i/>
          <w:iCs/>
          <w:sz w:val="22"/>
          <w:szCs w:val="22"/>
        </w:rPr>
        <w:t xml:space="preserve">Design Methodology </w:t>
      </w:r>
      <w:r w:rsidRPr="004B6A2E">
        <w:rPr>
          <w:rFonts w:ascii="Helvetica" w:hAnsi="Helvetica"/>
          <w:sz w:val="22"/>
          <w:szCs w:val="22"/>
        </w:rPr>
        <w:t>– White Paper</w:t>
      </w:r>
    </w:p>
    <w:p w14:paraId="6427A07C" w14:textId="3A7D7628" w:rsidR="004B6A2E" w:rsidRPr="004B6A2E" w:rsidRDefault="004B6A2E" w:rsidP="004B6A2E">
      <w:pPr>
        <w:pStyle w:val="NormaleWeb"/>
        <w:spacing w:before="0" w:beforeAutospacing="0" w:after="0" w:afterAutospacing="0"/>
        <w:rPr>
          <w:rFonts w:ascii="Helvetica" w:hAnsi="Helvetica"/>
          <w:sz w:val="22"/>
          <w:szCs w:val="22"/>
        </w:rPr>
      </w:pPr>
      <w:r w:rsidRPr="004B6A2E">
        <w:rPr>
          <w:rFonts w:ascii="Helvetica" w:hAnsi="Helvetica"/>
          <w:sz w:val="22"/>
          <w:szCs w:val="22"/>
        </w:rPr>
        <w:t>[W4]</w:t>
      </w:r>
      <w:r w:rsidRPr="004B6A2E">
        <w:rPr>
          <w:rFonts w:ascii="Helvetica" w:hAnsi="Helvetica"/>
          <w:sz w:val="22"/>
          <w:szCs w:val="22"/>
        </w:rPr>
        <w:tab/>
        <w:t xml:space="preserve">NeTEx </w:t>
      </w:r>
      <w:r w:rsidRPr="004B6A2E">
        <w:rPr>
          <w:rFonts w:ascii="Helvetica" w:hAnsi="Helvetica"/>
          <w:i/>
          <w:iCs/>
          <w:sz w:val="22"/>
          <w:szCs w:val="22"/>
        </w:rPr>
        <w:t>Framework</w:t>
      </w:r>
      <w:r w:rsidRPr="004B6A2E">
        <w:rPr>
          <w:rFonts w:ascii="Helvetica" w:hAnsi="Helvetica"/>
          <w:i/>
          <w:sz w:val="22"/>
          <w:szCs w:val="22"/>
        </w:rPr>
        <w:t xml:space="preserve"> </w:t>
      </w:r>
      <w:r w:rsidRPr="004B6A2E">
        <w:rPr>
          <w:rFonts w:ascii="Helvetica" w:hAnsi="Helvetica"/>
          <w:sz w:val="22"/>
          <w:szCs w:val="22"/>
        </w:rPr>
        <w:t>– White Paper</w:t>
      </w:r>
    </w:p>
    <w:p w14:paraId="5F449734" w14:textId="4B895BCF" w:rsidR="004B6A2E" w:rsidRPr="004B6A2E" w:rsidRDefault="004B6A2E" w:rsidP="004B6A2E">
      <w:pPr>
        <w:rPr>
          <w:rFonts w:ascii="Helvetica" w:hAnsi="Helvetica"/>
          <w:sz w:val="22"/>
          <w:szCs w:val="22"/>
          <w:lang w:val="en-GB"/>
        </w:rPr>
      </w:pPr>
      <w:r w:rsidRPr="004B6A2E">
        <w:rPr>
          <w:rFonts w:ascii="Helvetica" w:eastAsia="Times New Roman" w:hAnsi="Helvetica" w:cs="Times New Roman"/>
          <w:sz w:val="22"/>
          <w:szCs w:val="22"/>
          <w:lang w:val="en-GB" w:eastAsia="en-GB"/>
        </w:rPr>
        <w:t>[W5]</w:t>
      </w:r>
      <w:r w:rsidRPr="004B6A2E">
        <w:rPr>
          <w:rFonts w:ascii="Helvetica" w:hAnsi="Helvetica"/>
          <w:sz w:val="22"/>
          <w:szCs w:val="22"/>
          <w:lang w:val="en-GB"/>
        </w:rPr>
        <w:tab/>
        <w:t xml:space="preserve">NeTEx </w:t>
      </w:r>
      <w:r w:rsidRPr="004B6A2E">
        <w:rPr>
          <w:rFonts w:ascii="Helvetica" w:eastAsia="Times New Roman" w:hAnsi="Helvetica" w:cs="Times New Roman"/>
          <w:i/>
          <w:iCs/>
          <w:sz w:val="22"/>
          <w:szCs w:val="22"/>
          <w:lang w:val="en-GB" w:eastAsia="en-GB"/>
        </w:rPr>
        <w:t xml:space="preserve">Reusable Components </w:t>
      </w:r>
      <w:r w:rsidRPr="004B6A2E">
        <w:rPr>
          <w:rFonts w:ascii="Helvetica" w:hAnsi="Helvetica"/>
          <w:sz w:val="22"/>
          <w:szCs w:val="22"/>
          <w:lang w:val="en-GB"/>
        </w:rPr>
        <w:t>– White Paper</w:t>
      </w:r>
    </w:p>
    <w:p w14:paraId="1B0B3DF8" w14:textId="002681B8" w:rsidR="004B6A2E" w:rsidRPr="004B6A2E" w:rsidRDefault="004B6A2E" w:rsidP="004B6A2E">
      <w:pPr>
        <w:rPr>
          <w:rFonts w:ascii="Helvetica" w:hAnsi="Helvetica"/>
          <w:sz w:val="22"/>
          <w:szCs w:val="22"/>
          <w:lang w:val="en-GB"/>
        </w:rPr>
      </w:pPr>
      <w:r w:rsidRPr="004B6A2E">
        <w:rPr>
          <w:rFonts w:ascii="Helvetica" w:hAnsi="Helvetica"/>
          <w:sz w:val="22"/>
          <w:szCs w:val="22"/>
          <w:lang w:val="en-GB"/>
        </w:rPr>
        <w:t>[W6]</w:t>
      </w:r>
      <w:r w:rsidRPr="004B6A2E">
        <w:rPr>
          <w:rFonts w:ascii="Helvetica" w:hAnsi="Helvetica"/>
          <w:sz w:val="22"/>
          <w:szCs w:val="22"/>
          <w:lang w:val="en-GB"/>
        </w:rPr>
        <w:tab/>
        <w:t xml:space="preserve">NeTEx </w:t>
      </w:r>
      <w:r w:rsidRPr="004B6A2E">
        <w:rPr>
          <w:rFonts w:ascii="Helvetica" w:eastAsia="Times New Roman" w:hAnsi="Helvetica" w:cs="Times New Roman"/>
          <w:i/>
          <w:iCs/>
          <w:sz w:val="22"/>
          <w:szCs w:val="22"/>
          <w:lang w:val="en-GB" w:eastAsia="en-GB"/>
        </w:rPr>
        <w:t>Flexible Networks and Multimodality</w:t>
      </w:r>
      <w:r w:rsidRPr="004B6A2E">
        <w:rPr>
          <w:rFonts w:ascii="Helvetica" w:hAnsi="Helvetica"/>
          <w:sz w:val="22"/>
          <w:szCs w:val="22"/>
          <w:lang w:val="en-GB"/>
        </w:rPr>
        <w:t xml:space="preserve"> – White Paper</w:t>
      </w:r>
    </w:p>
    <w:p w14:paraId="1955248B" w14:textId="77777777" w:rsidR="004B6A2E" w:rsidRPr="004B6A2E" w:rsidRDefault="004B6A2E" w:rsidP="004B6A2E">
      <w:pPr>
        <w:rPr>
          <w:rFonts w:ascii="Helvetica" w:hAnsi="Helvetica"/>
          <w:sz w:val="22"/>
          <w:szCs w:val="22"/>
          <w:lang w:val="en-GB"/>
        </w:rPr>
      </w:pPr>
      <w:r w:rsidRPr="004B6A2E">
        <w:rPr>
          <w:rFonts w:ascii="Helvetica" w:hAnsi="Helvetica"/>
          <w:sz w:val="22"/>
          <w:szCs w:val="22"/>
          <w:lang w:val="en-GB"/>
        </w:rPr>
        <w:t>[W7]</w:t>
      </w:r>
      <w:r w:rsidRPr="004B6A2E">
        <w:rPr>
          <w:rFonts w:ascii="Helvetica" w:hAnsi="Helvetica"/>
          <w:sz w:val="22"/>
          <w:szCs w:val="22"/>
          <w:lang w:val="en-GB"/>
        </w:rPr>
        <w:tab/>
        <w:t xml:space="preserve">NeTEx </w:t>
      </w:r>
      <w:r w:rsidRPr="004B6A2E">
        <w:rPr>
          <w:rFonts w:ascii="Helvetica" w:hAnsi="Helvetica"/>
          <w:i/>
          <w:sz w:val="22"/>
          <w:szCs w:val="22"/>
          <w:lang w:val="en-GB"/>
        </w:rPr>
        <w:t>Accessibility</w:t>
      </w:r>
      <w:r w:rsidRPr="004B6A2E">
        <w:rPr>
          <w:rFonts w:ascii="Helvetica" w:hAnsi="Helvetica"/>
          <w:sz w:val="22"/>
          <w:szCs w:val="22"/>
          <w:lang w:val="en-GB"/>
        </w:rPr>
        <w:t xml:space="preserve"> – White Paper</w:t>
      </w:r>
    </w:p>
    <w:p w14:paraId="7267ACFA" w14:textId="77777777" w:rsidR="004B6A2E" w:rsidRPr="004B6A2E" w:rsidRDefault="004B6A2E" w:rsidP="004B6A2E">
      <w:pPr>
        <w:rPr>
          <w:rFonts w:ascii="Helvetica" w:hAnsi="Helvetica"/>
          <w:sz w:val="22"/>
          <w:szCs w:val="22"/>
          <w:lang w:val="en-GB"/>
        </w:rPr>
      </w:pPr>
      <w:r w:rsidRPr="004B6A2E">
        <w:rPr>
          <w:rFonts w:ascii="Helvetica" w:hAnsi="Helvetica"/>
          <w:sz w:val="22"/>
          <w:szCs w:val="22"/>
          <w:lang w:val="en-GB"/>
        </w:rPr>
        <w:t>[</w:t>
      </w:r>
      <w:r w:rsidRPr="004B6A2E">
        <w:rPr>
          <w:rFonts w:ascii="Helvetica" w:hAnsi="Helvetica"/>
          <w:sz w:val="22"/>
          <w:szCs w:val="22"/>
        </w:rPr>
        <w:t>W8]</w:t>
      </w:r>
      <w:r w:rsidRPr="004B6A2E">
        <w:rPr>
          <w:rFonts w:ascii="Helvetica" w:hAnsi="Helvetica"/>
          <w:sz w:val="22"/>
          <w:szCs w:val="22"/>
        </w:rPr>
        <w:tab/>
      </w:r>
      <w:r w:rsidRPr="004B6A2E">
        <w:rPr>
          <w:rFonts w:ascii="Helvetica" w:hAnsi="Helvetica"/>
          <w:sz w:val="22"/>
          <w:szCs w:val="22"/>
          <w:lang w:val="en-GB"/>
        </w:rPr>
        <w:t xml:space="preserve">NeTEx </w:t>
      </w:r>
      <w:r w:rsidRPr="004B6A2E">
        <w:rPr>
          <w:rFonts w:ascii="Helvetica" w:hAnsi="Helvetica"/>
          <w:i/>
          <w:sz w:val="22"/>
          <w:szCs w:val="22"/>
          <w:lang w:val="en-GB"/>
        </w:rPr>
        <w:t>Timetable</w:t>
      </w:r>
      <w:r w:rsidRPr="004B6A2E">
        <w:rPr>
          <w:rFonts w:ascii="Helvetica" w:hAnsi="Helvetica"/>
          <w:sz w:val="22"/>
          <w:szCs w:val="22"/>
          <w:lang w:val="en-GB"/>
        </w:rPr>
        <w:t xml:space="preserve"> – White Paper</w:t>
      </w:r>
    </w:p>
    <w:p w14:paraId="51423967" w14:textId="0E63F3C6" w:rsidR="004B6A2E" w:rsidRPr="004B6A2E" w:rsidRDefault="004B6A2E" w:rsidP="004B6A2E">
      <w:pPr>
        <w:pStyle w:val="NormaleWeb"/>
        <w:spacing w:before="0" w:beforeAutospacing="0" w:after="0" w:afterAutospacing="0"/>
        <w:rPr>
          <w:rFonts w:ascii="Helvetica" w:hAnsi="Helvetica"/>
          <w:sz w:val="22"/>
          <w:szCs w:val="22"/>
        </w:rPr>
      </w:pPr>
      <w:r w:rsidRPr="004B6A2E">
        <w:rPr>
          <w:rFonts w:ascii="Helvetica" w:hAnsi="Helvetica"/>
          <w:sz w:val="22"/>
          <w:szCs w:val="22"/>
        </w:rPr>
        <w:t xml:space="preserve">[W9] </w:t>
      </w:r>
      <w:r w:rsidRPr="004B6A2E">
        <w:rPr>
          <w:rFonts w:ascii="Helvetica" w:hAnsi="Helvetica"/>
          <w:sz w:val="22"/>
          <w:szCs w:val="22"/>
        </w:rPr>
        <w:tab/>
        <w:t>NeTEx</w:t>
      </w:r>
      <w:r w:rsidRPr="004B6A2E">
        <w:rPr>
          <w:rFonts w:ascii="Helvetica" w:hAnsi="Helvetica"/>
          <w:i/>
          <w:iCs/>
          <w:sz w:val="22"/>
          <w:szCs w:val="22"/>
        </w:rPr>
        <w:t xml:space="preserve"> Fares</w:t>
      </w:r>
      <w:r w:rsidRPr="004B6A2E">
        <w:rPr>
          <w:rFonts w:ascii="Helvetica" w:hAnsi="Helvetica"/>
          <w:sz w:val="22"/>
          <w:szCs w:val="22"/>
        </w:rPr>
        <w:t>– White Paper</w:t>
      </w:r>
    </w:p>
    <w:p w14:paraId="05957143" w14:textId="51BC5D77" w:rsidR="00F455D7" w:rsidRDefault="00F455D7" w:rsidP="00156CEF">
      <w:pPr>
        <w:rPr>
          <w:rFonts w:ascii="Helvetica" w:hAnsi="Helvetica"/>
          <w:sz w:val="22"/>
          <w:szCs w:val="22"/>
          <w:lang w:val="en-GB"/>
        </w:rPr>
      </w:pPr>
    </w:p>
    <w:p w14:paraId="42D3633E" w14:textId="42930974" w:rsidR="00156CEF" w:rsidRPr="0064378B" w:rsidRDefault="00156CEF" w:rsidP="00DF62C8">
      <w:pPr>
        <w:pStyle w:val="Titolo3"/>
        <w:rPr>
          <w:lang w:val="en-GB"/>
        </w:rPr>
      </w:pPr>
      <w:bookmarkStart w:id="19" w:name="_Toc431227130"/>
      <w:r>
        <w:rPr>
          <w:lang w:val="en-GB"/>
        </w:rPr>
        <w:t>Other References</w:t>
      </w:r>
      <w:bookmarkEnd w:id="19"/>
    </w:p>
    <w:p w14:paraId="1797C0A7" w14:textId="10DAD41A" w:rsidR="00F455D7" w:rsidRPr="00156CEF" w:rsidRDefault="00156CEF" w:rsidP="004B6A2E">
      <w:pPr>
        <w:ind w:left="851" w:hanging="851"/>
        <w:rPr>
          <w:rFonts w:ascii="Helvetica" w:hAnsi="Helvetica"/>
          <w:i/>
          <w:sz w:val="22"/>
          <w:szCs w:val="22"/>
          <w:lang w:val="en-GB"/>
        </w:rPr>
      </w:pPr>
      <w:r>
        <w:rPr>
          <w:rFonts w:ascii="Helvetica" w:hAnsi="Helvetica"/>
          <w:sz w:val="22"/>
          <w:szCs w:val="22"/>
          <w:lang w:val="en-GB"/>
        </w:rPr>
        <w:t>[T1</w:t>
      </w:r>
      <w:r w:rsidR="00F455D7" w:rsidRPr="0064378B">
        <w:rPr>
          <w:rFonts w:ascii="Helvetica" w:hAnsi="Helvetica"/>
          <w:sz w:val="22"/>
          <w:szCs w:val="22"/>
          <w:lang w:val="en-GB"/>
        </w:rPr>
        <w:t>]</w:t>
      </w:r>
      <w:r>
        <w:rPr>
          <w:rFonts w:ascii="Helvetica" w:hAnsi="Helvetica"/>
          <w:sz w:val="22"/>
          <w:szCs w:val="22"/>
          <w:lang w:val="en-GB"/>
        </w:rPr>
        <w:tab/>
      </w:r>
      <w:r w:rsidR="00F455D7" w:rsidRPr="0064378B">
        <w:rPr>
          <w:rFonts w:ascii="Helvetica" w:hAnsi="Helvetica"/>
          <w:sz w:val="22"/>
          <w:szCs w:val="22"/>
          <w:lang w:val="en-GB"/>
        </w:rPr>
        <w:t xml:space="preserve">Public </w:t>
      </w:r>
      <w:r w:rsidR="00F455D7" w:rsidRPr="00156CEF">
        <w:rPr>
          <w:rFonts w:ascii="Helvetica" w:hAnsi="Helvetica"/>
          <w:i/>
          <w:sz w:val="22"/>
          <w:szCs w:val="22"/>
          <w:lang w:val="en-GB"/>
        </w:rPr>
        <w:t>Transport Reference Data Model</w:t>
      </w:r>
      <w:r w:rsidRPr="00156CEF">
        <w:rPr>
          <w:rFonts w:ascii="Helvetica" w:hAnsi="Helvetica"/>
          <w:i/>
          <w:sz w:val="22"/>
          <w:szCs w:val="22"/>
          <w:lang w:val="en-GB"/>
        </w:rPr>
        <w:t xml:space="preserve"> </w:t>
      </w:r>
      <w:r w:rsidRPr="0064378B">
        <w:rPr>
          <w:rFonts w:ascii="Helvetica" w:hAnsi="Helvetica"/>
          <w:sz w:val="22"/>
          <w:szCs w:val="22"/>
          <w:lang w:val="en-GB"/>
        </w:rPr>
        <w:t>–</w:t>
      </w:r>
      <w:r w:rsidR="00F455D7" w:rsidRPr="00156CEF">
        <w:rPr>
          <w:rFonts w:ascii="Helvetica" w:hAnsi="Helvetica"/>
          <w:i/>
          <w:sz w:val="22"/>
          <w:szCs w:val="22"/>
          <w:lang w:val="en-GB"/>
        </w:rPr>
        <w:t xml:space="preserve"> Part 1: Common Concepts</w:t>
      </w:r>
      <w:r w:rsidRPr="00156CEF">
        <w:rPr>
          <w:rFonts w:ascii="Helvetica" w:hAnsi="Helvetica"/>
          <w:i/>
          <w:sz w:val="22"/>
          <w:szCs w:val="22"/>
          <w:lang w:val="en-GB"/>
        </w:rPr>
        <w:t xml:space="preserve"> </w:t>
      </w:r>
      <w:r>
        <w:rPr>
          <w:rFonts w:ascii="Helvetica" w:hAnsi="Helvetica"/>
          <w:sz w:val="22"/>
          <w:szCs w:val="22"/>
          <w:lang w:val="en-GB"/>
        </w:rPr>
        <w:t>(Transmodel), EN12896-1</w:t>
      </w:r>
    </w:p>
    <w:p w14:paraId="33C69139" w14:textId="53D58E7B" w:rsidR="00F455D7" w:rsidRPr="0064378B" w:rsidRDefault="00F455D7" w:rsidP="004B6A2E">
      <w:pPr>
        <w:ind w:left="851" w:hanging="851"/>
        <w:rPr>
          <w:rFonts w:ascii="Helvetica" w:hAnsi="Helvetica"/>
          <w:sz w:val="22"/>
          <w:szCs w:val="22"/>
          <w:lang w:val="en-GB"/>
        </w:rPr>
      </w:pPr>
      <w:r w:rsidRPr="0064378B">
        <w:rPr>
          <w:rFonts w:ascii="Helvetica" w:hAnsi="Helvetica"/>
          <w:sz w:val="22"/>
          <w:szCs w:val="22"/>
          <w:lang w:val="en-GB"/>
        </w:rPr>
        <w:t>[</w:t>
      </w:r>
      <w:r w:rsidR="00156CEF">
        <w:rPr>
          <w:rFonts w:ascii="Helvetica" w:hAnsi="Helvetica"/>
          <w:sz w:val="22"/>
          <w:szCs w:val="22"/>
          <w:lang w:val="en-GB"/>
        </w:rPr>
        <w:t>T2</w:t>
      </w:r>
      <w:r w:rsidRPr="0064378B">
        <w:rPr>
          <w:rFonts w:ascii="Helvetica" w:hAnsi="Helvetica"/>
          <w:sz w:val="22"/>
          <w:szCs w:val="22"/>
          <w:lang w:val="en-GB"/>
        </w:rPr>
        <w:t>]</w:t>
      </w:r>
      <w:r w:rsidR="00156CEF">
        <w:rPr>
          <w:rFonts w:ascii="Helvetica" w:hAnsi="Helvetica"/>
          <w:sz w:val="22"/>
          <w:szCs w:val="22"/>
          <w:lang w:val="en-GB"/>
        </w:rPr>
        <w:tab/>
      </w:r>
      <w:r w:rsidRPr="00156CEF">
        <w:rPr>
          <w:rFonts w:ascii="Helvetica" w:hAnsi="Helvetica"/>
          <w:i/>
          <w:sz w:val="22"/>
          <w:szCs w:val="22"/>
          <w:lang w:val="en-GB"/>
        </w:rPr>
        <w:t>Public Transport Reference Data Model</w:t>
      </w:r>
      <w:r w:rsidR="00156CEF">
        <w:rPr>
          <w:rFonts w:ascii="Helvetica" w:hAnsi="Helvetica"/>
          <w:i/>
          <w:sz w:val="22"/>
          <w:szCs w:val="22"/>
          <w:lang w:val="en-GB"/>
        </w:rPr>
        <w:t xml:space="preserve"> </w:t>
      </w:r>
      <w:r w:rsidR="00156CEF" w:rsidRPr="0064378B">
        <w:rPr>
          <w:rFonts w:ascii="Helvetica" w:hAnsi="Helvetica"/>
          <w:sz w:val="22"/>
          <w:szCs w:val="22"/>
          <w:lang w:val="en-GB"/>
        </w:rPr>
        <w:t>–</w:t>
      </w:r>
      <w:r w:rsidRPr="00156CEF">
        <w:rPr>
          <w:rFonts w:ascii="Helvetica" w:hAnsi="Helvetica"/>
          <w:i/>
          <w:sz w:val="22"/>
          <w:szCs w:val="22"/>
          <w:lang w:val="en-GB"/>
        </w:rPr>
        <w:t>P</w:t>
      </w:r>
      <w:r w:rsidR="00156CEF" w:rsidRPr="00156CEF">
        <w:rPr>
          <w:rFonts w:ascii="Helvetica" w:hAnsi="Helvetica"/>
          <w:i/>
          <w:sz w:val="22"/>
          <w:szCs w:val="22"/>
          <w:lang w:val="en-GB"/>
        </w:rPr>
        <w:t>art 2: Public Transport Network</w:t>
      </w:r>
      <w:r w:rsidR="00156CEF">
        <w:rPr>
          <w:rFonts w:ascii="Helvetica" w:hAnsi="Helvetica"/>
          <w:sz w:val="22"/>
          <w:szCs w:val="22"/>
          <w:lang w:val="en-GB"/>
        </w:rPr>
        <w:t xml:space="preserve"> (Transmodel)</w:t>
      </w:r>
      <w:r w:rsidR="00156CEF" w:rsidRPr="0064378B">
        <w:rPr>
          <w:rFonts w:ascii="Helvetica" w:hAnsi="Helvetica"/>
          <w:sz w:val="22"/>
          <w:szCs w:val="22"/>
          <w:lang w:val="en-GB"/>
        </w:rPr>
        <w:t xml:space="preserve">, </w:t>
      </w:r>
      <w:r w:rsidRPr="0064378B">
        <w:rPr>
          <w:rFonts w:ascii="Helvetica" w:hAnsi="Helvetica"/>
          <w:sz w:val="22"/>
          <w:szCs w:val="22"/>
          <w:lang w:val="en-GB"/>
        </w:rPr>
        <w:t>EN12896-2</w:t>
      </w:r>
    </w:p>
    <w:p w14:paraId="63BE0747" w14:textId="0FB1AE9A" w:rsidR="00F455D7" w:rsidRPr="0064378B" w:rsidRDefault="00156CEF" w:rsidP="004B6A2E">
      <w:pPr>
        <w:ind w:left="851" w:hanging="851"/>
        <w:rPr>
          <w:rFonts w:ascii="Helvetica" w:hAnsi="Helvetica"/>
          <w:sz w:val="22"/>
          <w:szCs w:val="22"/>
          <w:lang w:val="en-GB"/>
        </w:rPr>
      </w:pPr>
      <w:r>
        <w:rPr>
          <w:rFonts w:ascii="Helvetica" w:hAnsi="Helvetica"/>
          <w:sz w:val="22"/>
          <w:szCs w:val="22"/>
          <w:lang w:val="en-GB"/>
        </w:rPr>
        <w:t>[T3</w:t>
      </w:r>
      <w:r w:rsidR="00F455D7" w:rsidRPr="0064378B">
        <w:rPr>
          <w:rFonts w:ascii="Helvetica" w:hAnsi="Helvetica"/>
          <w:sz w:val="22"/>
          <w:szCs w:val="22"/>
          <w:lang w:val="en-GB"/>
        </w:rPr>
        <w:t>]</w:t>
      </w:r>
      <w:r>
        <w:rPr>
          <w:rFonts w:ascii="Helvetica" w:hAnsi="Helvetica"/>
          <w:sz w:val="22"/>
          <w:szCs w:val="22"/>
          <w:lang w:val="en-GB"/>
        </w:rPr>
        <w:tab/>
      </w:r>
      <w:r w:rsidR="00F455D7" w:rsidRPr="00156CEF">
        <w:rPr>
          <w:rFonts w:ascii="Helvetica" w:hAnsi="Helvetica"/>
          <w:i/>
          <w:sz w:val="22"/>
          <w:szCs w:val="22"/>
          <w:lang w:val="en-GB"/>
        </w:rPr>
        <w:t>Public Transport Reference Data Model</w:t>
      </w:r>
      <w:r>
        <w:rPr>
          <w:rFonts w:ascii="Helvetica" w:hAnsi="Helvetica"/>
          <w:i/>
          <w:sz w:val="22"/>
          <w:szCs w:val="22"/>
          <w:lang w:val="en-GB"/>
        </w:rPr>
        <w:t xml:space="preserve"> </w:t>
      </w:r>
      <w:r w:rsidRPr="0064378B">
        <w:rPr>
          <w:rFonts w:ascii="Helvetica" w:hAnsi="Helvetica"/>
          <w:sz w:val="22"/>
          <w:szCs w:val="22"/>
          <w:lang w:val="en-GB"/>
        </w:rPr>
        <w:t>–</w:t>
      </w:r>
      <w:r w:rsidR="00F455D7" w:rsidRPr="00156CEF">
        <w:rPr>
          <w:rFonts w:ascii="Helvetica" w:hAnsi="Helvetica"/>
          <w:i/>
          <w:sz w:val="22"/>
          <w:szCs w:val="22"/>
          <w:lang w:val="en-GB"/>
        </w:rPr>
        <w:t xml:space="preserve"> Part 3: Timing Information and Vehicle Scheduling</w:t>
      </w:r>
      <w:r>
        <w:rPr>
          <w:rFonts w:ascii="Helvetica" w:hAnsi="Helvetica"/>
          <w:sz w:val="22"/>
          <w:szCs w:val="22"/>
          <w:lang w:val="en-GB"/>
        </w:rPr>
        <w:t xml:space="preserve"> (Transmodel)</w:t>
      </w:r>
      <w:r w:rsidRPr="0064378B">
        <w:rPr>
          <w:rFonts w:ascii="Helvetica" w:hAnsi="Helvetica"/>
          <w:sz w:val="22"/>
          <w:szCs w:val="22"/>
          <w:lang w:val="en-GB"/>
        </w:rPr>
        <w:t>,</w:t>
      </w:r>
      <w:r>
        <w:rPr>
          <w:rFonts w:ascii="Helvetica" w:hAnsi="Helvetica"/>
          <w:sz w:val="22"/>
          <w:szCs w:val="22"/>
          <w:lang w:val="en-GB"/>
        </w:rPr>
        <w:t xml:space="preserve"> </w:t>
      </w:r>
      <w:r w:rsidR="00F455D7" w:rsidRPr="0064378B">
        <w:rPr>
          <w:rFonts w:ascii="Helvetica" w:hAnsi="Helvetica"/>
          <w:sz w:val="22"/>
          <w:szCs w:val="22"/>
          <w:lang w:val="en-GB"/>
        </w:rPr>
        <w:t>EN12896-3</w:t>
      </w:r>
    </w:p>
    <w:p w14:paraId="0C2A2B41" w14:textId="42DE034F" w:rsidR="00F455D7" w:rsidRPr="0064378B" w:rsidRDefault="00156CEF" w:rsidP="004B6A2E">
      <w:pPr>
        <w:ind w:left="851" w:hanging="851"/>
        <w:rPr>
          <w:rFonts w:ascii="Helvetica" w:hAnsi="Helvetica"/>
          <w:sz w:val="22"/>
          <w:szCs w:val="22"/>
          <w:lang w:val="en-GB"/>
        </w:rPr>
      </w:pPr>
      <w:r>
        <w:rPr>
          <w:rFonts w:ascii="Helvetica" w:hAnsi="Helvetica"/>
          <w:sz w:val="22"/>
          <w:szCs w:val="22"/>
          <w:lang w:val="en-GB"/>
        </w:rPr>
        <w:t>[T4</w:t>
      </w:r>
      <w:r w:rsidR="00F455D7" w:rsidRPr="0064378B">
        <w:rPr>
          <w:rFonts w:ascii="Helvetica" w:hAnsi="Helvetica"/>
          <w:sz w:val="22"/>
          <w:szCs w:val="22"/>
          <w:lang w:val="en-GB"/>
        </w:rPr>
        <w:t>]</w:t>
      </w:r>
      <w:r>
        <w:rPr>
          <w:rFonts w:ascii="Helvetica" w:hAnsi="Helvetica"/>
          <w:sz w:val="22"/>
          <w:szCs w:val="22"/>
          <w:lang w:val="en-GB"/>
        </w:rPr>
        <w:tab/>
      </w:r>
      <w:r w:rsidR="00F455D7" w:rsidRPr="00156CEF">
        <w:rPr>
          <w:rFonts w:ascii="Helvetica" w:hAnsi="Helvetica"/>
          <w:i/>
          <w:sz w:val="22"/>
          <w:szCs w:val="22"/>
          <w:lang w:val="en-GB"/>
        </w:rPr>
        <w:t>Identificati</w:t>
      </w:r>
      <w:r w:rsidR="00601915" w:rsidRPr="00156CEF">
        <w:rPr>
          <w:rFonts w:ascii="Helvetica" w:hAnsi="Helvetica"/>
          <w:i/>
          <w:sz w:val="22"/>
          <w:szCs w:val="22"/>
          <w:lang w:val="en-GB"/>
        </w:rPr>
        <w:t>on of Fixed Objects for Public T</w:t>
      </w:r>
      <w:r w:rsidR="00F455D7" w:rsidRPr="00156CEF">
        <w:rPr>
          <w:rFonts w:ascii="Helvetica" w:hAnsi="Helvetica"/>
          <w:i/>
          <w:sz w:val="22"/>
          <w:szCs w:val="22"/>
          <w:lang w:val="en-GB"/>
        </w:rPr>
        <w:t>ransport,</w:t>
      </w:r>
      <w:r>
        <w:rPr>
          <w:rFonts w:ascii="Helvetica" w:hAnsi="Helvetica"/>
          <w:sz w:val="22"/>
          <w:szCs w:val="22"/>
          <w:lang w:val="en-GB"/>
        </w:rPr>
        <w:t xml:space="preserve"> EN28701</w:t>
      </w:r>
    </w:p>
    <w:p w14:paraId="40106FEB" w14:textId="77777777" w:rsidR="00F455D7" w:rsidRDefault="00F455D7" w:rsidP="00DD51D1">
      <w:pPr>
        <w:jc w:val="both"/>
        <w:rPr>
          <w:rFonts w:ascii="Helvetica" w:hAnsi="Helvetica"/>
          <w:sz w:val="22"/>
          <w:szCs w:val="22"/>
          <w:lang w:val="en-GB"/>
        </w:rPr>
      </w:pPr>
    </w:p>
    <w:p w14:paraId="51A26675" w14:textId="45FEFF6C" w:rsidR="00F455D7" w:rsidRPr="00EB12B4" w:rsidRDefault="00156CEF" w:rsidP="00EB12B4">
      <w:pPr>
        <w:pStyle w:val="Titolo3"/>
        <w:rPr>
          <w:lang w:val="en-GB"/>
        </w:rPr>
      </w:pPr>
      <w:bookmarkStart w:id="20" w:name="_Toc431227131"/>
      <w:r w:rsidRPr="00EB12B4">
        <w:rPr>
          <w:lang w:val="en-GB"/>
        </w:rPr>
        <w:t>Further Information</w:t>
      </w:r>
      <w:bookmarkEnd w:id="20"/>
    </w:p>
    <w:p w14:paraId="7C9F74A0" w14:textId="5CB767E6" w:rsidR="00156CEF" w:rsidRDefault="00156CEF" w:rsidP="00DD51D1">
      <w:pPr>
        <w:jc w:val="both"/>
        <w:rPr>
          <w:rFonts w:ascii="Helvetica" w:hAnsi="Helvetica"/>
          <w:sz w:val="22"/>
          <w:szCs w:val="22"/>
          <w:lang w:val="en-GB"/>
        </w:rPr>
      </w:pPr>
      <w:r>
        <w:rPr>
          <w:rFonts w:ascii="Helvetica" w:hAnsi="Helvetica"/>
          <w:sz w:val="22"/>
          <w:szCs w:val="22"/>
          <w:lang w:val="en-GB"/>
        </w:rPr>
        <w:t xml:space="preserve">NeTEx Website: </w:t>
      </w:r>
      <w:hyperlink r:id="rId19" w:history="1">
        <w:r w:rsidR="004B6A2E" w:rsidRPr="00DB3AF7">
          <w:rPr>
            <w:rStyle w:val="Collegamentoipertestuale"/>
            <w:rFonts w:ascii="Helvetica" w:hAnsi="Helvetica"/>
            <w:sz w:val="22"/>
            <w:szCs w:val="22"/>
            <w:lang w:val="en-GB"/>
          </w:rPr>
          <w:t>http://www.netex-cen.eu</w:t>
        </w:r>
      </w:hyperlink>
      <w:r w:rsidR="004B6A2E">
        <w:rPr>
          <w:rFonts w:ascii="Helvetica" w:hAnsi="Helvetica"/>
          <w:sz w:val="22"/>
          <w:szCs w:val="22"/>
          <w:lang w:val="en-GB"/>
        </w:rPr>
        <w:t xml:space="preserve"> </w:t>
      </w:r>
    </w:p>
    <w:p w14:paraId="46C49FE4" w14:textId="204E8E71" w:rsidR="0014395A" w:rsidRPr="00C257A3" w:rsidRDefault="00156CEF" w:rsidP="00DD51D1">
      <w:pPr>
        <w:jc w:val="both"/>
        <w:rPr>
          <w:rFonts w:ascii="Helvetica" w:hAnsi="Helvetica"/>
          <w:lang w:val="en-GB"/>
        </w:rPr>
      </w:pPr>
      <w:r>
        <w:rPr>
          <w:rFonts w:ascii="Helvetica" w:hAnsi="Helvetica"/>
          <w:lang w:val="en-GB"/>
        </w:rPr>
        <w:t>Enquiries: email</w:t>
      </w:r>
      <w:r w:rsidR="0014395A" w:rsidRPr="00C257A3">
        <w:rPr>
          <w:rFonts w:ascii="Helvetica" w:hAnsi="Helvetica"/>
          <w:lang w:val="en-GB"/>
        </w:rPr>
        <w:t xml:space="preserve">: </w:t>
      </w:r>
      <w:hyperlink r:id="rId20" w:history="1">
        <w:r w:rsidRPr="00FD4216">
          <w:rPr>
            <w:rStyle w:val="Collegamentoipertestuale"/>
            <w:rFonts w:ascii="Helvetica" w:hAnsi="Helvetica"/>
            <w:lang w:val="en-GB"/>
          </w:rPr>
          <w:t>info@netex-cen.eu</w:t>
        </w:r>
      </w:hyperlink>
    </w:p>
    <w:sectPr w:rsidR="0014395A" w:rsidRPr="00C257A3" w:rsidSect="002C6B81">
      <w:headerReference w:type="default" r:id="rId21"/>
      <w:footerReference w:type="default" r:id="rId22"/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DE60A6D" w14:textId="77777777" w:rsidR="00F53B4D" w:rsidRDefault="00F53B4D" w:rsidP="00D4246E">
      <w:r>
        <w:separator/>
      </w:r>
    </w:p>
  </w:endnote>
  <w:endnote w:type="continuationSeparator" w:id="0">
    <w:p w14:paraId="62FE75FA" w14:textId="77777777" w:rsidR="00F53B4D" w:rsidRDefault="00F53B4D" w:rsidP="00D4246E">
      <w:r>
        <w:continuationSeparator/>
      </w:r>
    </w:p>
  </w:endnote>
  <w:endnote w:type="continuationNotice" w:id="1">
    <w:p w14:paraId="56ABA43A" w14:textId="77777777" w:rsidR="00F53B4D" w:rsidRDefault="00F53B4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D8CEC67" w14:textId="66B7FC6A" w:rsidR="00E52222" w:rsidRPr="0002674F" w:rsidRDefault="00E52222" w:rsidP="0002674F">
    <w:pPr>
      <w:jc w:val="both"/>
      <w:rPr>
        <w:rFonts w:ascii="Helvetica" w:hAnsi="Helvetica"/>
        <w:b/>
      </w:rPr>
    </w:pPr>
    <w:r w:rsidRPr="0002674F">
      <w:rPr>
        <w:rFonts w:ascii="Helvetica" w:hAnsi="Helvetica"/>
        <w:noProof/>
        <w:sz w:val="22"/>
        <w:szCs w:val="22"/>
        <w:lang w:val="it-IT" w:eastAsia="it-IT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E961646" wp14:editId="6EE16440">
              <wp:simplePos x="0" y="0"/>
              <wp:positionH relativeFrom="page">
                <wp:posOffset>-228600</wp:posOffset>
              </wp:positionH>
              <wp:positionV relativeFrom="page">
                <wp:posOffset>9144000</wp:posOffset>
              </wp:positionV>
              <wp:extent cx="8001000" cy="114300"/>
              <wp:effectExtent l="0" t="0" r="0" b="12700"/>
              <wp:wrapNone/>
              <wp:docPr id="53" name="Rectangle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001000" cy="114300"/>
                      </a:xfrm>
                      <a:prstGeom prst="rect">
                        <a:avLst/>
                      </a:prstGeom>
                      <a:solidFill>
                        <a:srgbClr val="4BACC6"/>
                      </a:solidFill>
                      <a:ln>
                        <a:noFill/>
                      </a:ln>
                      <a:effectLst/>
                      <a:extLst/>
                    </wps:spPr>
                    <wps:bodyPr rot="0" vert="horz" wrap="square" lIns="91440" tIns="91440" rIns="91440" bIns="9144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14" o:spid="_x0000_s1026" style="position:absolute;margin-left:-18pt;margin-top:10in;width:630pt;height:9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" fillcolor="#4bacc6" stroked="f">
              <v:textbox inset=",7.2pt,,7.2pt"/>
              <w10:wrap anchorx="page" anchory="page"/>
            </v:rect>
          </w:pict>
        </mc:Fallback>
      </mc:AlternateContent>
    </w:r>
    <w:r w:rsidRPr="0002674F">
      <w:rPr>
        <w:rFonts w:ascii="Helvetica" w:hAnsi="Helvetica"/>
        <w:sz w:val="22"/>
        <w:szCs w:val="22"/>
      </w:rPr>
      <w:t xml:space="preserve"> CEN TC278/WG3/NeTEx PT001</w:t>
    </w:r>
    <w:r w:rsidR="00475820" w:rsidRPr="00B31F21">
      <w:rPr>
        <w:rFonts w:ascii="Helvetica" w:hAnsi="Helvetica"/>
        <w:sz w:val="22"/>
        <w:szCs w:val="22"/>
      </w:rPr>
      <w:tab/>
    </w:r>
    <w:r w:rsidR="00475820" w:rsidRPr="00B31F21">
      <w:rPr>
        <w:rFonts w:ascii="Helvetica" w:hAnsi="Helvetica"/>
        <w:sz w:val="22"/>
        <w:szCs w:val="22"/>
      </w:rPr>
      <w:tab/>
      <w:t xml:space="preserve">Page </w:t>
    </w:r>
    <w:r w:rsidR="00475820" w:rsidRPr="00B31F21">
      <w:rPr>
        <w:rFonts w:ascii="Helvetica" w:hAnsi="Helvetica"/>
        <w:b/>
        <w:sz w:val="22"/>
        <w:szCs w:val="22"/>
      </w:rPr>
      <w:fldChar w:fldCharType="begin"/>
    </w:r>
    <w:r w:rsidR="00475820" w:rsidRPr="00B31F21">
      <w:rPr>
        <w:rFonts w:ascii="Helvetica" w:hAnsi="Helvetica"/>
        <w:b/>
        <w:sz w:val="22"/>
        <w:szCs w:val="22"/>
      </w:rPr>
      <w:instrText xml:space="preserve"> PAGE  \* Arabic  \* MERGEFORMAT </w:instrText>
    </w:r>
    <w:r w:rsidR="00475820" w:rsidRPr="00B31F21">
      <w:rPr>
        <w:rFonts w:ascii="Helvetica" w:hAnsi="Helvetica"/>
        <w:b/>
        <w:sz w:val="22"/>
        <w:szCs w:val="22"/>
      </w:rPr>
      <w:fldChar w:fldCharType="separate"/>
    </w:r>
    <w:r w:rsidR="007A5CD7">
      <w:rPr>
        <w:rFonts w:ascii="Helvetica" w:hAnsi="Helvetica"/>
        <w:b/>
        <w:noProof/>
        <w:sz w:val="22"/>
        <w:szCs w:val="22"/>
      </w:rPr>
      <w:t>13</w:t>
    </w:r>
    <w:r w:rsidR="00475820" w:rsidRPr="00B31F21">
      <w:rPr>
        <w:rFonts w:ascii="Helvetica" w:hAnsi="Helvetica"/>
        <w:b/>
        <w:sz w:val="22"/>
        <w:szCs w:val="22"/>
      </w:rPr>
      <w:fldChar w:fldCharType="end"/>
    </w:r>
    <w:r w:rsidR="00475820" w:rsidRPr="00B31F21">
      <w:rPr>
        <w:rFonts w:ascii="Helvetica" w:hAnsi="Helvetica"/>
        <w:sz w:val="22"/>
        <w:szCs w:val="22"/>
      </w:rPr>
      <w:t xml:space="preserve"> of </w:t>
    </w:r>
    <w:r w:rsidR="00475820" w:rsidRPr="00B31F21">
      <w:rPr>
        <w:rFonts w:ascii="Helvetica" w:hAnsi="Helvetica"/>
        <w:b/>
        <w:sz w:val="22"/>
        <w:szCs w:val="22"/>
      </w:rPr>
      <w:fldChar w:fldCharType="begin"/>
    </w:r>
    <w:r w:rsidR="00475820" w:rsidRPr="00B31F21">
      <w:rPr>
        <w:rFonts w:ascii="Helvetica" w:hAnsi="Helvetica"/>
        <w:b/>
        <w:sz w:val="22"/>
        <w:szCs w:val="22"/>
      </w:rPr>
      <w:instrText xml:space="preserve"> NUMPAGES  \* Arabic  \* MERGEFORMAT </w:instrText>
    </w:r>
    <w:r w:rsidR="00475820" w:rsidRPr="00B31F21">
      <w:rPr>
        <w:rFonts w:ascii="Helvetica" w:hAnsi="Helvetica"/>
        <w:b/>
        <w:sz w:val="22"/>
        <w:szCs w:val="22"/>
      </w:rPr>
      <w:fldChar w:fldCharType="separate"/>
    </w:r>
    <w:r w:rsidR="007A5CD7">
      <w:rPr>
        <w:rFonts w:ascii="Helvetica" w:hAnsi="Helvetica"/>
        <w:b/>
        <w:noProof/>
        <w:sz w:val="22"/>
        <w:szCs w:val="22"/>
      </w:rPr>
      <w:t>13</w:t>
    </w:r>
    <w:r w:rsidR="00475820" w:rsidRPr="00B31F21">
      <w:rPr>
        <w:rFonts w:ascii="Helvetica" w:hAnsi="Helvetica"/>
        <w:b/>
        <w:sz w:val="22"/>
        <w:szCs w:val="22"/>
      </w:rPr>
      <w:fldChar w:fldCharType="end"/>
    </w:r>
    <w:r w:rsidR="00475820" w:rsidRPr="00B31F21">
      <w:rPr>
        <w:rFonts w:ascii="Helvetica" w:hAnsi="Helvetica"/>
        <w:b/>
        <w:sz w:val="22"/>
        <w:szCs w:val="22"/>
      </w:rPr>
      <w:tab/>
    </w:r>
    <w:r w:rsidR="00475820" w:rsidRPr="00B31F21">
      <w:rPr>
        <w:rFonts w:ascii="Helvetica" w:hAnsi="Helvetica"/>
        <w:sz w:val="22"/>
        <w:szCs w:val="22"/>
      </w:rPr>
      <w:tab/>
    </w:r>
    <w:r w:rsidR="00475820">
      <w:t xml:space="preserve"> </w:t>
    </w:r>
    <w:r w:rsidRPr="0002674F">
      <w:rPr>
        <w:rFonts w:ascii="Helvetica" w:hAnsi="Helvetica"/>
        <w:sz w:val="22"/>
        <w:szCs w:val="22"/>
      </w:rPr>
      <w:t>http://netex-cen.eu/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54AA9A6" w14:textId="77777777" w:rsidR="00F53B4D" w:rsidRDefault="00F53B4D" w:rsidP="00D4246E">
      <w:r>
        <w:separator/>
      </w:r>
    </w:p>
  </w:footnote>
  <w:footnote w:type="continuationSeparator" w:id="0">
    <w:p w14:paraId="1F9876AD" w14:textId="77777777" w:rsidR="00F53B4D" w:rsidRDefault="00F53B4D" w:rsidP="00D4246E">
      <w:r>
        <w:continuationSeparator/>
      </w:r>
    </w:p>
  </w:footnote>
  <w:footnote w:type="continuationNotice" w:id="1">
    <w:p w14:paraId="1C8B9E21" w14:textId="77777777" w:rsidR="00F53B4D" w:rsidRDefault="00F53B4D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E6AB8FC" w14:textId="77777777" w:rsidR="00E52222" w:rsidRDefault="00E52222" w:rsidP="00D4246E">
    <w:pPr>
      <w:pStyle w:val="Intestazione"/>
      <w:tabs>
        <w:tab w:val="clear" w:pos="4320"/>
        <w:tab w:val="clear" w:pos="8640"/>
        <w:tab w:val="left" w:pos="1904"/>
      </w:tabs>
      <w:jc w:val="right"/>
    </w:pPr>
    <w:r>
      <w:tab/>
    </w:r>
    <w:r w:rsidRPr="008744F3">
      <w:rPr>
        <w:noProof/>
        <w:lang w:val="it-IT" w:eastAsia="it-IT"/>
      </w:rPr>
      <w:drawing>
        <wp:inline distT="0" distB="0" distL="0" distR="0" wp14:anchorId="0E8D242D" wp14:editId="57B179AF">
          <wp:extent cx="3698084" cy="1143000"/>
          <wp:effectExtent l="0" t="0" r="0" b="0"/>
          <wp:docPr id="8" name="Picture 7" descr="TC278_logo_larg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7" descr="TC278_logo_large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98084" cy="1143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F"/>
    <w:multiLevelType w:val="singleLevel"/>
    <w:tmpl w:val="43C40C1A"/>
    <w:lvl w:ilvl="0">
      <w:start w:val="1"/>
      <w:numFmt w:val="decimal"/>
      <w:pStyle w:val="Numeroelenco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1">
    <w:nsid w:val="02AD43EB"/>
    <w:multiLevelType w:val="hybridMultilevel"/>
    <w:tmpl w:val="C4B8637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2D42409"/>
    <w:multiLevelType w:val="hybridMultilevel"/>
    <w:tmpl w:val="4AA28A8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79D2FE2"/>
    <w:multiLevelType w:val="hybridMultilevel"/>
    <w:tmpl w:val="7172B2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A836DAA"/>
    <w:multiLevelType w:val="hybridMultilevel"/>
    <w:tmpl w:val="E4D09D1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C5C58F5"/>
    <w:multiLevelType w:val="hybridMultilevel"/>
    <w:tmpl w:val="15F8168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29B7A2D"/>
    <w:multiLevelType w:val="hybridMultilevel"/>
    <w:tmpl w:val="C3985750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51D2208"/>
    <w:multiLevelType w:val="hybridMultilevel"/>
    <w:tmpl w:val="67A6D41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085560F"/>
    <w:multiLevelType w:val="hybridMultilevel"/>
    <w:tmpl w:val="A986E2B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2C472DE"/>
    <w:multiLevelType w:val="hybridMultilevel"/>
    <w:tmpl w:val="E4008A8C"/>
    <w:lvl w:ilvl="0" w:tplc="040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25F42F41"/>
    <w:multiLevelType w:val="hybridMultilevel"/>
    <w:tmpl w:val="0B5AE2B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96C3CEF"/>
    <w:multiLevelType w:val="hybridMultilevel"/>
    <w:tmpl w:val="B37E8EF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CD82862"/>
    <w:multiLevelType w:val="hybridMultilevel"/>
    <w:tmpl w:val="DD5EE18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58B555F"/>
    <w:multiLevelType w:val="hybridMultilevel"/>
    <w:tmpl w:val="ACE0BB3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64A7F9C"/>
    <w:multiLevelType w:val="hybridMultilevel"/>
    <w:tmpl w:val="90BE3610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87D4433"/>
    <w:multiLevelType w:val="multilevel"/>
    <w:tmpl w:val="786AE674"/>
    <w:lvl w:ilvl="0">
      <w:start w:val="1"/>
      <w:numFmt w:val="bullet"/>
      <w:lvlText w:val=""/>
      <w:lvlJc w:val="left"/>
      <w:pPr>
        <w:ind w:left="400" w:hanging="400"/>
      </w:pPr>
      <w:rPr>
        <w:rFonts w:ascii="Symbol" w:hAnsi="Symbol" w:hint="default"/>
      </w:rPr>
    </w:lvl>
    <w:lvl w:ilvl="1">
      <w:start w:val="1"/>
      <w:numFmt w:val="bullet"/>
      <w:lvlText w:val=""/>
      <w:lvlJc w:val="left"/>
      <w:pPr>
        <w:ind w:left="800" w:hanging="400"/>
      </w:pPr>
      <w:rPr>
        <w:rFonts w:ascii="Symbol" w:hAnsi="Symbol" w:hint="default"/>
      </w:rPr>
    </w:lvl>
    <w:lvl w:ilvl="2">
      <w:start w:val="1"/>
      <w:numFmt w:val="bullet"/>
      <w:lvlText w:val=""/>
      <w:lvlJc w:val="left"/>
      <w:pPr>
        <w:ind w:left="1200" w:hanging="400"/>
      </w:pPr>
      <w:rPr>
        <w:rFonts w:ascii="Symbol" w:hAnsi="Symbol" w:hint="default"/>
      </w:rPr>
    </w:lvl>
    <w:lvl w:ilvl="3">
      <w:start w:val="1"/>
      <w:numFmt w:val="bullet"/>
      <w:lvlText w:val=""/>
      <w:lvlJc w:val="left"/>
      <w:pPr>
        <w:ind w:left="1600" w:hanging="400"/>
      </w:pPr>
      <w:rPr>
        <w:rFonts w:ascii="Symbol" w:hAnsi="Symbol" w:hint="default"/>
      </w:rPr>
    </w:lvl>
    <w:lvl w:ilvl="4">
      <w:start w:val="1"/>
      <w:numFmt w:val="bullet"/>
      <w:lvlText w:val=" "/>
      <w:lvlJc w:val="left"/>
      <w:pPr>
        <w:ind w:left="0" w:firstLine="0"/>
      </w:pPr>
    </w:lvl>
    <w:lvl w:ilvl="5">
      <w:start w:val="1"/>
      <w:numFmt w:val="bullet"/>
      <w:lvlText w:val=" 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6">
    <w:nsid w:val="399D79C0"/>
    <w:multiLevelType w:val="hybridMultilevel"/>
    <w:tmpl w:val="24040D7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AF16F24"/>
    <w:multiLevelType w:val="hybridMultilevel"/>
    <w:tmpl w:val="26029FC0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25E5451"/>
    <w:multiLevelType w:val="hybridMultilevel"/>
    <w:tmpl w:val="D2464DD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89E2845"/>
    <w:multiLevelType w:val="hybridMultilevel"/>
    <w:tmpl w:val="548AA950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D1F6FF1"/>
    <w:multiLevelType w:val="hybridMultilevel"/>
    <w:tmpl w:val="8EBA1582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>
    <w:nsid w:val="4D550B28"/>
    <w:multiLevelType w:val="hybridMultilevel"/>
    <w:tmpl w:val="46B27000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3F828F9"/>
    <w:multiLevelType w:val="hybridMultilevel"/>
    <w:tmpl w:val="388EF88C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ED56433"/>
    <w:multiLevelType w:val="hybridMultilevel"/>
    <w:tmpl w:val="9CD631A2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1647C52"/>
    <w:multiLevelType w:val="hybridMultilevel"/>
    <w:tmpl w:val="2C64685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DA32BAC"/>
    <w:multiLevelType w:val="hybridMultilevel"/>
    <w:tmpl w:val="30AEEFC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DFA3E5E"/>
    <w:multiLevelType w:val="hybridMultilevel"/>
    <w:tmpl w:val="9620B8F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3"/>
  </w:num>
  <w:num w:numId="3">
    <w:abstractNumId w:val="2"/>
  </w:num>
  <w:num w:numId="4">
    <w:abstractNumId w:val="11"/>
  </w:num>
  <w:num w:numId="5">
    <w:abstractNumId w:val="13"/>
  </w:num>
  <w:num w:numId="6">
    <w:abstractNumId w:val="1"/>
  </w:num>
  <w:num w:numId="7">
    <w:abstractNumId w:val="26"/>
  </w:num>
  <w:num w:numId="8">
    <w:abstractNumId w:val="23"/>
  </w:num>
  <w:num w:numId="9">
    <w:abstractNumId w:val="24"/>
  </w:num>
  <w:num w:numId="10">
    <w:abstractNumId w:val="22"/>
  </w:num>
  <w:num w:numId="11">
    <w:abstractNumId w:val="19"/>
  </w:num>
  <w:num w:numId="12">
    <w:abstractNumId w:val="15"/>
  </w:num>
  <w:num w:numId="13">
    <w:abstractNumId w:val="0"/>
  </w:num>
  <w:num w:numId="14">
    <w:abstractNumId w:val="16"/>
  </w:num>
  <w:num w:numId="15">
    <w:abstractNumId w:val="4"/>
  </w:num>
  <w:num w:numId="16">
    <w:abstractNumId w:val="8"/>
  </w:num>
  <w:num w:numId="17">
    <w:abstractNumId w:val="14"/>
  </w:num>
  <w:num w:numId="18">
    <w:abstractNumId w:val="17"/>
  </w:num>
  <w:num w:numId="19">
    <w:abstractNumId w:val="9"/>
  </w:num>
  <w:num w:numId="20">
    <w:abstractNumId w:val="20"/>
  </w:num>
  <w:num w:numId="21">
    <w:abstractNumId w:val="5"/>
  </w:num>
  <w:num w:numId="22">
    <w:abstractNumId w:val="12"/>
  </w:num>
  <w:num w:numId="23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25"/>
  </w:num>
  <w:num w:numId="25">
    <w:abstractNumId w:val="21"/>
  </w:num>
  <w:num w:numId="26">
    <w:abstractNumId w:val="18"/>
  </w:num>
  <w:num w:numId="27">
    <w:abstractNumId w:val="6"/>
  </w:num>
  <w:num w:numId="2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defaultTabStop w:val="720"/>
  <w:hyphenationZone w:val="283"/>
  <w:characterSpacingControl w:val="doNotCompress"/>
  <w:hdrShapeDefaults>
    <o:shapedefaults v:ext="edit" spidmax="12289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246E"/>
    <w:rsid w:val="00000B26"/>
    <w:rsid w:val="000027EB"/>
    <w:rsid w:val="00003894"/>
    <w:rsid w:val="0002674F"/>
    <w:rsid w:val="00042BF6"/>
    <w:rsid w:val="00054915"/>
    <w:rsid w:val="0007005B"/>
    <w:rsid w:val="000861CC"/>
    <w:rsid w:val="000B1447"/>
    <w:rsid w:val="000E2021"/>
    <w:rsid w:val="000E70C2"/>
    <w:rsid w:val="0014395A"/>
    <w:rsid w:val="00156CEF"/>
    <w:rsid w:val="00161E1D"/>
    <w:rsid w:val="0019116C"/>
    <w:rsid w:val="001A1F3B"/>
    <w:rsid w:val="001A6A04"/>
    <w:rsid w:val="001B13E0"/>
    <w:rsid w:val="001C1AF4"/>
    <w:rsid w:val="001C2A91"/>
    <w:rsid w:val="001E31D5"/>
    <w:rsid w:val="001E322C"/>
    <w:rsid w:val="001F58F0"/>
    <w:rsid w:val="00235824"/>
    <w:rsid w:val="00241D77"/>
    <w:rsid w:val="0024565E"/>
    <w:rsid w:val="002552A5"/>
    <w:rsid w:val="0026104D"/>
    <w:rsid w:val="00276454"/>
    <w:rsid w:val="00282245"/>
    <w:rsid w:val="00282716"/>
    <w:rsid w:val="00297BA7"/>
    <w:rsid w:val="002A0EE3"/>
    <w:rsid w:val="002B33B0"/>
    <w:rsid w:val="002B6A92"/>
    <w:rsid w:val="002C6B81"/>
    <w:rsid w:val="002D3DF3"/>
    <w:rsid w:val="002F3A8A"/>
    <w:rsid w:val="00321473"/>
    <w:rsid w:val="00337689"/>
    <w:rsid w:val="003442F8"/>
    <w:rsid w:val="00366316"/>
    <w:rsid w:val="00371803"/>
    <w:rsid w:val="00374814"/>
    <w:rsid w:val="003849FB"/>
    <w:rsid w:val="0038597D"/>
    <w:rsid w:val="003A7968"/>
    <w:rsid w:val="003D1458"/>
    <w:rsid w:val="003E1700"/>
    <w:rsid w:val="003E1EF2"/>
    <w:rsid w:val="003E74E5"/>
    <w:rsid w:val="004048F0"/>
    <w:rsid w:val="00411C0F"/>
    <w:rsid w:val="00423094"/>
    <w:rsid w:val="00432F31"/>
    <w:rsid w:val="00444316"/>
    <w:rsid w:val="0045622F"/>
    <w:rsid w:val="0046421C"/>
    <w:rsid w:val="004750C3"/>
    <w:rsid w:val="00475820"/>
    <w:rsid w:val="00487B24"/>
    <w:rsid w:val="004A1189"/>
    <w:rsid w:val="004A11B6"/>
    <w:rsid w:val="004A5AB2"/>
    <w:rsid w:val="004B6A2E"/>
    <w:rsid w:val="004C32FC"/>
    <w:rsid w:val="004C6745"/>
    <w:rsid w:val="004D6172"/>
    <w:rsid w:val="00526AD1"/>
    <w:rsid w:val="00542FAB"/>
    <w:rsid w:val="005549CA"/>
    <w:rsid w:val="00554DF0"/>
    <w:rsid w:val="005732DB"/>
    <w:rsid w:val="00576FB6"/>
    <w:rsid w:val="005926FA"/>
    <w:rsid w:val="005C7639"/>
    <w:rsid w:val="005D7010"/>
    <w:rsid w:val="005E717F"/>
    <w:rsid w:val="00601915"/>
    <w:rsid w:val="006064DA"/>
    <w:rsid w:val="0061722E"/>
    <w:rsid w:val="00625DA4"/>
    <w:rsid w:val="0064378B"/>
    <w:rsid w:val="00643F96"/>
    <w:rsid w:val="00655E52"/>
    <w:rsid w:val="006612F0"/>
    <w:rsid w:val="0066544F"/>
    <w:rsid w:val="00690E97"/>
    <w:rsid w:val="006C24B1"/>
    <w:rsid w:val="006F142E"/>
    <w:rsid w:val="0070405A"/>
    <w:rsid w:val="00722F17"/>
    <w:rsid w:val="00723CA9"/>
    <w:rsid w:val="00731C77"/>
    <w:rsid w:val="007366B4"/>
    <w:rsid w:val="00743EB8"/>
    <w:rsid w:val="00763D66"/>
    <w:rsid w:val="00773A82"/>
    <w:rsid w:val="00776865"/>
    <w:rsid w:val="0079781B"/>
    <w:rsid w:val="007A59D6"/>
    <w:rsid w:val="007A5CD7"/>
    <w:rsid w:val="007B3B0A"/>
    <w:rsid w:val="007B445B"/>
    <w:rsid w:val="007E3AD6"/>
    <w:rsid w:val="00802342"/>
    <w:rsid w:val="00805132"/>
    <w:rsid w:val="00812277"/>
    <w:rsid w:val="0081550A"/>
    <w:rsid w:val="0082196A"/>
    <w:rsid w:val="00845D91"/>
    <w:rsid w:val="00854DB3"/>
    <w:rsid w:val="008744F3"/>
    <w:rsid w:val="008956AE"/>
    <w:rsid w:val="008A2DC4"/>
    <w:rsid w:val="008C40DD"/>
    <w:rsid w:val="008E0D39"/>
    <w:rsid w:val="008E41C5"/>
    <w:rsid w:val="008F187D"/>
    <w:rsid w:val="00922A2C"/>
    <w:rsid w:val="00926DC7"/>
    <w:rsid w:val="00935669"/>
    <w:rsid w:val="00951CD0"/>
    <w:rsid w:val="0095689A"/>
    <w:rsid w:val="00960CEB"/>
    <w:rsid w:val="00971F76"/>
    <w:rsid w:val="00976FAC"/>
    <w:rsid w:val="00984506"/>
    <w:rsid w:val="009B02E4"/>
    <w:rsid w:val="009B131F"/>
    <w:rsid w:val="009B6EA4"/>
    <w:rsid w:val="009C0A6C"/>
    <w:rsid w:val="009C73C1"/>
    <w:rsid w:val="009C776B"/>
    <w:rsid w:val="009F784A"/>
    <w:rsid w:val="00A30F05"/>
    <w:rsid w:val="00A73F4A"/>
    <w:rsid w:val="00A811AB"/>
    <w:rsid w:val="00A96E36"/>
    <w:rsid w:val="00AB36E1"/>
    <w:rsid w:val="00AC126B"/>
    <w:rsid w:val="00AC3199"/>
    <w:rsid w:val="00AD0F48"/>
    <w:rsid w:val="00B119A2"/>
    <w:rsid w:val="00B15736"/>
    <w:rsid w:val="00B20F3C"/>
    <w:rsid w:val="00B31F21"/>
    <w:rsid w:val="00B33A62"/>
    <w:rsid w:val="00B44F79"/>
    <w:rsid w:val="00B6784D"/>
    <w:rsid w:val="00B678DF"/>
    <w:rsid w:val="00B71938"/>
    <w:rsid w:val="00B93B1D"/>
    <w:rsid w:val="00BA3494"/>
    <w:rsid w:val="00BC3C32"/>
    <w:rsid w:val="00BC4E23"/>
    <w:rsid w:val="00BD6120"/>
    <w:rsid w:val="00BE63B4"/>
    <w:rsid w:val="00BE6B41"/>
    <w:rsid w:val="00BF1B19"/>
    <w:rsid w:val="00C1539A"/>
    <w:rsid w:val="00C257A3"/>
    <w:rsid w:val="00C466D9"/>
    <w:rsid w:val="00C50913"/>
    <w:rsid w:val="00CA364B"/>
    <w:rsid w:val="00CC14F6"/>
    <w:rsid w:val="00CC428E"/>
    <w:rsid w:val="00CE00BB"/>
    <w:rsid w:val="00CE0382"/>
    <w:rsid w:val="00D016D4"/>
    <w:rsid w:val="00D0178C"/>
    <w:rsid w:val="00D06011"/>
    <w:rsid w:val="00D14378"/>
    <w:rsid w:val="00D23577"/>
    <w:rsid w:val="00D317AD"/>
    <w:rsid w:val="00D4246E"/>
    <w:rsid w:val="00D51A60"/>
    <w:rsid w:val="00D72A20"/>
    <w:rsid w:val="00D730D3"/>
    <w:rsid w:val="00D970C8"/>
    <w:rsid w:val="00DA36F1"/>
    <w:rsid w:val="00DB39A9"/>
    <w:rsid w:val="00DD51D1"/>
    <w:rsid w:val="00DE0DCE"/>
    <w:rsid w:val="00DE16F7"/>
    <w:rsid w:val="00DE2E52"/>
    <w:rsid w:val="00DF62C8"/>
    <w:rsid w:val="00E07FF8"/>
    <w:rsid w:val="00E2271A"/>
    <w:rsid w:val="00E366E4"/>
    <w:rsid w:val="00E421FE"/>
    <w:rsid w:val="00E44AC0"/>
    <w:rsid w:val="00E4781D"/>
    <w:rsid w:val="00E52222"/>
    <w:rsid w:val="00E52CB4"/>
    <w:rsid w:val="00E860D3"/>
    <w:rsid w:val="00E92F7B"/>
    <w:rsid w:val="00EB12B4"/>
    <w:rsid w:val="00EB37D0"/>
    <w:rsid w:val="00ED270A"/>
    <w:rsid w:val="00EE3876"/>
    <w:rsid w:val="00EF001D"/>
    <w:rsid w:val="00EF7F26"/>
    <w:rsid w:val="00F13A31"/>
    <w:rsid w:val="00F2441D"/>
    <w:rsid w:val="00F27CB1"/>
    <w:rsid w:val="00F455D7"/>
    <w:rsid w:val="00F51F99"/>
    <w:rsid w:val="00F53B4D"/>
    <w:rsid w:val="00F73D2E"/>
    <w:rsid w:val="00F83379"/>
    <w:rsid w:val="00F943F3"/>
    <w:rsid w:val="00FA3EB3"/>
    <w:rsid w:val="00FA581F"/>
    <w:rsid w:val="00FB1F74"/>
    <w:rsid w:val="00FD79EB"/>
    <w:rsid w:val="00FE76C3"/>
    <w:rsid w:val="00FF56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2289"/>
    <o:shapelayout v:ext="edit">
      <o:idmap v:ext="edit" data="1"/>
    </o:shapelayout>
  </w:shapeDefaults>
  <w:decimalSymbol w:val=","/>
  <w:listSeparator w:val=";"/>
  <w14:docId w14:val="5F322B5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List Continue" w:uiPriority="0"/>
    <w:lsdException w:name="List Continue 2" w:uiPriority="0"/>
    <w:lsdException w:name="List Continue 3" w:uiPriority="0"/>
    <w:lsdException w:name="List Continue 4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link w:val="Titolo1Carattere"/>
    <w:uiPriority w:val="9"/>
    <w:qFormat/>
    <w:rsid w:val="00475820"/>
    <w:pPr>
      <w:outlineLvl w:val="0"/>
    </w:pPr>
    <w:rPr>
      <w:rFonts w:ascii="Helvetica" w:hAnsi="Helvetica"/>
      <w:b/>
      <w:color w:val="365F91" w:themeColor="accent1" w:themeShade="BF"/>
      <w:sz w:val="32"/>
      <w:szCs w:val="44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444316"/>
    <w:pPr>
      <w:outlineLvl w:val="1"/>
    </w:pPr>
    <w:rPr>
      <w:rFonts w:ascii="Helvetica" w:hAnsi="Helvetica"/>
      <w:b/>
      <w:color w:val="365F91" w:themeColor="accent1" w:themeShade="BF"/>
      <w:sz w:val="32"/>
      <w:szCs w:val="32"/>
    </w:rPr>
  </w:style>
  <w:style w:type="paragraph" w:styleId="Titolo3">
    <w:name w:val="heading 3"/>
    <w:basedOn w:val="Normale"/>
    <w:next w:val="Normale"/>
    <w:link w:val="Titolo3Carattere"/>
    <w:uiPriority w:val="9"/>
    <w:unhideWhenUsed/>
    <w:qFormat/>
    <w:rsid w:val="008956AE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olo4">
    <w:name w:val="heading 4"/>
    <w:basedOn w:val="Normale"/>
    <w:next w:val="Normale"/>
    <w:link w:val="Titolo4Carattere"/>
    <w:uiPriority w:val="9"/>
    <w:unhideWhenUsed/>
    <w:qFormat/>
    <w:rsid w:val="00D51A60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Titolo5">
    <w:name w:val="heading 5"/>
    <w:basedOn w:val="Normale"/>
    <w:next w:val="Normale"/>
    <w:link w:val="Titolo5Carattere"/>
    <w:uiPriority w:val="9"/>
    <w:unhideWhenUsed/>
    <w:qFormat/>
    <w:rsid w:val="006612F0"/>
    <w:pPr>
      <w:keepNext/>
      <w:keepLines/>
      <w:spacing w:before="200" w:line="276" w:lineRule="auto"/>
      <w:outlineLvl w:val="4"/>
    </w:pPr>
    <w:rPr>
      <w:rFonts w:asciiTheme="majorHAnsi" w:eastAsiaTheme="majorEastAsia" w:hAnsiTheme="majorHAnsi" w:cstheme="majorBidi"/>
      <w:color w:val="243F60" w:themeColor="accent1" w:themeShade="7F"/>
      <w:sz w:val="22"/>
      <w:szCs w:val="22"/>
      <w:lang w:val="en-GB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D51A60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itolo7">
    <w:name w:val="heading 7"/>
    <w:basedOn w:val="Normale"/>
    <w:link w:val="Titolo7Carattere"/>
    <w:unhideWhenUsed/>
    <w:qFormat/>
    <w:rsid w:val="00D23577"/>
    <w:pPr>
      <w:outlineLvl w:val="6"/>
    </w:pPr>
    <w:rPr>
      <w:rFonts w:asciiTheme="majorHAnsi" w:eastAsiaTheme="majorEastAsia" w:hAnsiTheme="majorHAnsi" w:cstheme="majorBidi"/>
      <w:b/>
      <w:iCs/>
      <w:color w:val="4F81BD" w:themeColor="accent1"/>
    </w:rPr>
  </w:style>
  <w:style w:type="paragraph" w:styleId="Titolo8">
    <w:name w:val="heading 8"/>
    <w:basedOn w:val="Titolo6"/>
    <w:next w:val="Normale"/>
    <w:link w:val="Titolo8Carattere"/>
    <w:qFormat/>
    <w:rsid w:val="00D51A60"/>
    <w:pPr>
      <w:keepLines w:val="0"/>
      <w:tabs>
        <w:tab w:val="left" w:pos="1418"/>
      </w:tabs>
      <w:suppressAutoHyphens/>
      <w:spacing w:before="60" w:after="240" w:line="230" w:lineRule="exact"/>
      <w:outlineLvl w:val="7"/>
    </w:pPr>
    <w:rPr>
      <w:rFonts w:ascii="Arial" w:eastAsia="MS Mincho" w:hAnsi="Arial" w:cs="Times New Roman"/>
      <w:b/>
      <w:color w:val="auto"/>
      <w:sz w:val="20"/>
      <w:szCs w:val="20"/>
      <w:lang w:val="fr-FR" w:eastAsia="fr-FR"/>
    </w:rPr>
  </w:style>
  <w:style w:type="paragraph" w:styleId="Titolo9">
    <w:name w:val="heading 9"/>
    <w:basedOn w:val="Titolo6"/>
    <w:next w:val="Normale"/>
    <w:link w:val="Titolo9Carattere"/>
    <w:qFormat/>
    <w:rsid w:val="00D51A60"/>
    <w:pPr>
      <w:keepLines w:val="0"/>
      <w:tabs>
        <w:tab w:val="left" w:pos="1418"/>
      </w:tabs>
      <w:suppressAutoHyphens/>
      <w:spacing w:before="60" w:after="240" w:line="230" w:lineRule="exact"/>
      <w:outlineLvl w:val="8"/>
    </w:pPr>
    <w:rPr>
      <w:rFonts w:ascii="Arial" w:eastAsia="MS Mincho" w:hAnsi="Arial" w:cs="Times New Roman"/>
      <w:b/>
      <w:color w:val="auto"/>
      <w:sz w:val="20"/>
      <w:szCs w:val="20"/>
      <w:lang w:val="fr-FR" w:eastAsia="fr-FR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D4246E"/>
    <w:pPr>
      <w:tabs>
        <w:tab w:val="center" w:pos="4320"/>
        <w:tab w:val="right" w:pos="8640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D4246E"/>
  </w:style>
  <w:style w:type="paragraph" w:styleId="Pidipagina">
    <w:name w:val="footer"/>
    <w:basedOn w:val="Normale"/>
    <w:link w:val="PidipaginaCarattere"/>
    <w:uiPriority w:val="99"/>
    <w:unhideWhenUsed/>
    <w:rsid w:val="00D4246E"/>
    <w:pPr>
      <w:tabs>
        <w:tab w:val="center" w:pos="4320"/>
        <w:tab w:val="right" w:pos="8640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D4246E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D4246E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D4246E"/>
    <w:rPr>
      <w:rFonts w:ascii="Lucida Grande" w:hAnsi="Lucida Grande" w:cs="Lucida Grande"/>
      <w:sz w:val="18"/>
      <w:szCs w:val="18"/>
    </w:rPr>
  </w:style>
  <w:style w:type="paragraph" w:styleId="Paragrafoelenco">
    <w:name w:val="List Paragraph"/>
    <w:basedOn w:val="Normale"/>
    <w:uiPriority w:val="34"/>
    <w:qFormat/>
    <w:rsid w:val="00854DB3"/>
    <w:pPr>
      <w:ind w:left="720"/>
      <w:contextualSpacing/>
    </w:p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D23577"/>
    <w:rPr>
      <w:rFonts w:asciiTheme="majorHAnsi" w:eastAsiaTheme="majorEastAsia" w:hAnsiTheme="majorHAnsi" w:cstheme="majorBidi"/>
      <w:b/>
      <w:iCs/>
      <w:color w:val="4F81BD" w:themeColor="accent1"/>
    </w:rPr>
  </w:style>
  <w:style w:type="paragraph" w:styleId="Corpotesto">
    <w:name w:val="Body Text"/>
    <w:basedOn w:val="Normale"/>
    <w:link w:val="CorpotestoCarattere"/>
    <w:uiPriority w:val="99"/>
    <w:semiHidden/>
    <w:unhideWhenUsed/>
    <w:rsid w:val="00D23577"/>
    <w:pPr>
      <w:spacing w:after="160" w:line="264" w:lineRule="auto"/>
    </w:pPr>
    <w:rPr>
      <w:color w:val="404040" w:themeColor="text1" w:themeTint="BF"/>
    </w:r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rsid w:val="00D23577"/>
    <w:rPr>
      <w:color w:val="404040" w:themeColor="text1" w:themeTint="BF"/>
    </w:rPr>
  </w:style>
  <w:style w:type="paragraph" w:styleId="Sommario1">
    <w:name w:val="toc 1"/>
    <w:basedOn w:val="Normale"/>
    <w:next w:val="Normale"/>
    <w:autoRedefine/>
    <w:uiPriority w:val="39"/>
    <w:unhideWhenUsed/>
    <w:rsid w:val="00AB36E1"/>
    <w:pPr>
      <w:spacing w:before="360"/>
    </w:pPr>
    <w:rPr>
      <w:rFonts w:asciiTheme="majorHAnsi" w:hAnsiTheme="majorHAnsi"/>
      <w:b/>
      <w:caps/>
    </w:rPr>
  </w:style>
  <w:style w:type="paragraph" w:styleId="Sommario2">
    <w:name w:val="toc 2"/>
    <w:basedOn w:val="Normale"/>
    <w:next w:val="Normale"/>
    <w:autoRedefine/>
    <w:uiPriority w:val="39"/>
    <w:unhideWhenUsed/>
    <w:rsid w:val="00AB36E1"/>
    <w:pPr>
      <w:spacing w:before="240"/>
    </w:pPr>
    <w:rPr>
      <w:b/>
      <w:sz w:val="20"/>
      <w:szCs w:val="20"/>
    </w:rPr>
  </w:style>
  <w:style w:type="paragraph" w:styleId="Sommario3">
    <w:name w:val="toc 3"/>
    <w:basedOn w:val="Normale"/>
    <w:next w:val="Normale"/>
    <w:autoRedefine/>
    <w:uiPriority w:val="39"/>
    <w:unhideWhenUsed/>
    <w:rsid w:val="00AB36E1"/>
    <w:pPr>
      <w:ind w:left="240"/>
    </w:pPr>
    <w:rPr>
      <w:sz w:val="20"/>
      <w:szCs w:val="20"/>
    </w:rPr>
  </w:style>
  <w:style w:type="paragraph" w:styleId="Sommario4">
    <w:name w:val="toc 4"/>
    <w:basedOn w:val="Normale"/>
    <w:next w:val="Normale"/>
    <w:autoRedefine/>
    <w:uiPriority w:val="39"/>
    <w:unhideWhenUsed/>
    <w:rsid w:val="00AB36E1"/>
    <w:pPr>
      <w:ind w:left="480"/>
    </w:pPr>
    <w:rPr>
      <w:sz w:val="20"/>
      <w:szCs w:val="20"/>
    </w:rPr>
  </w:style>
  <w:style w:type="paragraph" w:styleId="Sommario5">
    <w:name w:val="toc 5"/>
    <w:basedOn w:val="Normale"/>
    <w:next w:val="Normale"/>
    <w:autoRedefine/>
    <w:uiPriority w:val="39"/>
    <w:unhideWhenUsed/>
    <w:rsid w:val="00AB36E1"/>
    <w:pPr>
      <w:ind w:left="720"/>
    </w:pPr>
    <w:rPr>
      <w:sz w:val="20"/>
      <w:szCs w:val="20"/>
    </w:rPr>
  </w:style>
  <w:style w:type="paragraph" w:styleId="Sommario6">
    <w:name w:val="toc 6"/>
    <w:basedOn w:val="Normale"/>
    <w:next w:val="Normale"/>
    <w:autoRedefine/>
    <w:uiPriority w:val="39"/>
    <w:unhideWhenUsed/>
    <w:rsid w:val="00AB36E1"/>
    <w:pPr>
      <w:ind w:left="960"/>
    </w:pPr>
    <w:rPr>
      <w:sz w:val="20"/>
      <w:szCs w:val="20"/>
    </w:rPr>
  </w:style>
  <w:style w:type="paragraph" w:styleId="Sommario7">
    <w:name w:val="toc 7"/>
    <w:basedOn w:val="Normale"/>
    <w:next w:val="Normale"/>
    <w:autoRedefine/>
    <w:uiPriority w:val="39"/>
    <w:unhideWhenUsed/>
    <w:rsid w:val="00AB36E1"/>
    <w:pPr>
      <w:ind w:left="1200"/>
    </w:pPr>
    <w:rPr>
      <w:sz w:val="20"/>
      <w:szCs w:val="20"/>
    </w:rPr>
  </w:style>
  <w:style w:type="paragraph" w:styleId="Sommario8">
    <w:name w:val="toc 8"/>
    <w:basedOn w:val="Normale"/>
    <w:next w:val="Normale"/>
    <w:autoRedefine/>
    <w:uiPriority w:val="39"/>
    <w:unhideWhenUsed/>
    <w:rsid w:val="00AB36E1"/>
    <w:pPr>
      <w:ind w:left="1440"/>
    </w:pPr>
    <w:rPr>
      <w:sz w:val="20"/>
      <w:szCs w:val="20"/>
    </w:rPr>
  </w:style>
  <w:style w:type="paragraph" w:styleId="Sommario9">
    <w:name w:val="toc 9"/>
    <w:basedOn w:val="Normale"/>
    <w:next w:val="Normale"/>
    <w:autoRedefine/>
    <w:uiPriority w:val="39"/>
    <w:unhideWhenUsed/>
    <w:rsid w:val="00AB36E1"/>
    <w:pPr>
      <w:ind w:left="1680"/>
    </w:pPr>
    <w:rPr>
      <w:sz w:val="20"/>
      <w:szCs w:val="20"/>
    </w:rPr>
  </w:style>
  <w:style w:type="character" w:customStyle="1" w:styleId="Titolo5Carattere">
    <w:name w:val="Titolo 5 Carattere"/>
    <w:basedOn w:val="Carpredefinitoparagrafo"/>
    <w:link w:val="Titolo5"/>
    <w:uiPriority w:val="9"/>
    <w:rsid w:val="006612F0"/>
    <w:rPr>
      <w:rFonts w:asciiTheme="majorHAnsi" w:eastAsiaTheme="majorEastAsia" w:hAnsiTheme="majorHAnsi" w:cstheme="majorBidi"/>
      <w:color w:val="243F60" w:themeColor="accent1" w:themeShade="7F"/>
      <w:sz w:val="22"/>
      <w:szCs w:val="22"/>
      <w:lang w:val="en-GB"/>
    </w:rPr>
  </w:style>
  <w:style w:type="character" w:customStyle="1" w:styleId="Titolo1Carattere">
    <w:name w:val="Titolo 1 Carattere"/>
    <w:basedOn w:val="Carpredefinitoparagrafo"/>
    <w:link w:val="Titolo1"/>
    <w:uiPriority w:val="9"/>
    <w:rsid w:val="00475820"/>
    <w:rPr>
      <w:rFonts w:ascii="Helvetica" w:hAnsi="Helvetica"/>
      <w:b/>
      <w:color w:val="365F91" w:themeColor="accent1" w:themeShade="BF"/>
      <w:sz w:val="32"/>
      <w:szCs w:val="44"/>
    </w:rPr>
  </w:style>
  <w:style w:type="paragraph" w:styleId="Titolosommario">
    <w:name w:val="TOC Heading"/>
    <w:basedOn w:val="Titolo1"/>
    <w:next w:val="Normale"/>
    <w:uiPriority w:val="39"/>
    <w:unhideWhenUsed/>
    <w:qFormat/>
    <w:rsid w:val="00E92F7B"/>
    <w:pPr>
      <w:spacing w:line="276" w:lineRule="auto"/>
      <w:outlineLvl w:val="9"/>
    </w:pPr>
    <w:rPr>
      <w:lang w:val="it-IT" w:eastAsia="it-IT"/>
    </w:rPr>
  </w:style>
  <w:style w:type="paragraph" w:styleId="Didascalia">
    <w:name w:val="caption"/>
    <w:basedOn w:val="Normale"/>
    <w:next w:val="Normale"/>
    <w:uiPriority w:val="35"/>
    <w:unhideWhenUsed/>
    <w:qFormat/>
    <w:rsid w:val="004A1189"/>
    <w:pPr>
      <w:spacing w:after="200"/>
    </w:pPr>
    <w:rPr>
      <w:b/>
      <w:bCs/>
      <w:color w:val="4F81BD" w:themeColor="accent1"/>
      <w:sz w:val="18"/>
      <w:szCs w:val="18"/>
    </w:rPr>
  </w:style>
  <w:style w:type="character" w:styleId="Collegamentoipertestuale">
    <w:name w:val="Hyperlink"/>
    <w:basedOn w:val="Carpredefinitoparagrafo"/>
    <w:uiPriority w:val="99"/>
    <w:unhideWhenUsed/>
    <w:rsid w:val="009B6EA4"/>
    <w:rPr>
      <w:color w:val="0000FF" w:themeColor="hyperlink"/>
      <w:u w:val="single"/>
    </w:rPr>
  </w:style>
  <w:style w:type="character" w:customStyle="1" w:styleId="Titolo2Carattere">
    <w:name w:val="Titolo 2 Carattere"/>
    <w:basedOn w:val="Carpredefinitoparagrafo"/>
    <w:link w:val="Titolo2"/>
    <w:uiPriority w:val="9"/>
    <w:rsid w:val="00444316"/>
    <w:rPr>
      <w:rFonts w:ascii="Helvetica" w:hAnsi="Helvetica"/>
      <w:b/>
      <w:color w:val="365F91" w:themeColor="accent1" w:themeShade="BF"/>
      <w:sz w:val="32"/>
      <w:szCs w:val="32"/>
    </w:rPr>
  </w:style>
  <w:style w:type="character" w:styleId="Rimandocommento">
    <w:name w:val="annotation reference"/>
    <w:basedOn w:val="Carpredefinitoparagrafo"/>
    <w:uiPriority w:val="99"/>
    <w:semiHidden/>
    <w:unhideWhenUsed/>
    <w:rsid w:val="00D970C8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D970C8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D970C8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D970C8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D970C8"/>
    <w:rPr>
      <w:b/>
      <w:bCs/>
      <w:sz w:val="20"/>
      <w:szCs w:val="20"/>
    </w:rPr>
  </w:style>
  <w:style w:type="table" w:styleId="Grigliatabella">
    <w:name w:val="Table Grid"/>
    <w:basedOn w:val="Tabellanormale"/>
    <w:uiPriority w:val="59"/>
    <w:rsid w:val="008A2DC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olo4Carattere">
    <w:name w:val="Titolo 4 Carattere"/>
    <w:basedOn w:val="Carpredefinitoparagrafo"/>
    <w:link w:val="Titolo4"/>
    <w:uiPriority w:val="9"/>
    <w:rsid w:val="00D51A60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customStyle="1" w:styleId="Titolo8Carattere">
    <w:name w:val="Titolo 8 Carattere"/>
    <w:basedOn w:val="Carpredefinitoparagrafo"/>
    <w:link w:val="Titolo8"/>
    <w:rsid w:val="00D51A60"/>
    <w:rPr>
      <w:rFonts w:ascii="Arial" w:eastAsia="MS Mincho" w:hAnsi="Arial" w:cs="Times New Roman"/>
      <w:b/>
      <w:sz w:val="20"/>
      <w:szCs w:val="20"/>
      <w:lang w:val="fr-FR" w:eastAsia="fr-FR"/>
    </w:rPr>
  </w:style>
  <w:style w:type="character" w:customStyle="1" w:styleId="Titolo9Carattere">
    <w:name w:val="Titolo 9 Carattere"/>
    <w:basedOn w:val="Carpredefinitoparagrafo"/>
    <w:link w:val="Titolo9"/>
    <w:rsid w:val="00D51A60"/>
    <w:rPr>
      <w:rFonts w:ascii="Arial" w:eastAsia="MS Mincho" w:hAnsi="Arial" w:cs="Times New Roman"/>
      <w:b/>
      <w:sz w:val="20"/>
      <w:szCs w:val="20"/>
      <w:lang w:val="fr-FR" w:eastAsia="fr-FR"/>
    </w:rPr>
  </w:style>
  <w:style w:type="paragraph" w:customStyle="1" w:styleId="Formula">
    <w:name w:val="Formula"/>
    <w:basedOn w:val="Normale"/>
    <w:next w:val="Normale"/>
    <w:rsid w:val="00D51A60"/>
    <w:pPr>
      <w:tabs>
        <w:tab w:val="right" w:pos="9752"/>
      </w:tabs>
      <w:spacing w:after="220" w:line="230" w:lineRule="atLeast"/>
      <w:ind w:left="403"/>
    </w:pPr>
    <w:rPr>
      <w:rFonts w:ascii="Arial" w:eastAsia="MS Mincho" w:hAnsi="Arial" w:cs="Times New Roman"/>
      <w:sz w:val="20"/>
      <w:szCs w:val="20"/>
      <w:lang w:val="fr-FR" w:eastAsia="fr-FR"/>
    </w:rPr>
  </w:style>
  <w:style w:type="paragraph" w:styleId="Elencocontinua">
    <w:name w:val="List Continue"/>
    <w:basedOn w:val="Normale"/>
    <w:rsid w:val="00D51A60"/>
    <w:pPr>
      <w:spacing w:after="240" w:line="230" w:lineRule="atLeast"/>
      <w:ind w:left="400" w:hanging="400"/>
      <w:jc w:val="both"/>
    </w:pPr>
    <w:rPr>
      <w:rFonts w:ascii="Arial" w:eastAsia="MS Mincho" w:hAnsi="Arial" w:cs="Times New Roman"/>
      <w:sz w:val="20"/>
      <w:szCs w:val="20"/>
      <w:lang w:val="fr-FR" w:eastAsia="fr-FR"/>
    </w:rPr>
  </w:style>
  <w:style w:type="paragraph" w:styleId="Elencocontinua2">
    <w:name w:val="List Continue 2"/>
    <w:basedOn w:val="Elencocontinua"/>
    <w:rsid w:val="00D51A60"/>
    <w:pPr>
      <w:ind w:left="800"/>
    </w:pPr>
  </w:style>
  <w:style w:type="paragraph" w:styleId="Elencocontinua3">
    <w:name w:val="List Continue 3"/>
    <w:basedOn w:val="Elencocontinua"/>
    <w:rsid w:val="00D51A60"/>
    <w:pPr>
      <w:tabs>
        <w:tab w:val="left" w:pos="1200"/>
      </w:tabs>
      <w:ind w:left="1200"/>
    </w:pPr>
  </w:style>
  <w:style w:type="paragraph" w:styleId="Elencocontinua4">
    <w:name w:val="List Continue 4"/>
    <w:basedOn w:val="Elencocontinua"/>
    <w:rsid w:val="00D51A60"/>
    <w:pPr>
      <w:tabs>
        <w:tab w:val="left" w:pos="1600"/>
      </w:tabs>
      <w:ind w:left="1600"/>
    </w:pPr>
  </w:style>
  <w:style w:type="paragraph" w:customStyle="1" w:styleId="Special">
    <w:name w:val="Special"/>
    <w:basedOn w:val="Normale"/>
    <w:next w:val="Normale"/>
    <w:rsid w:val="00D51A60"/>
    <w:pPr>
      <w:spacing w:after="240" w:line="230" w:lineRule="atLeast"/>
      <w:jc w:val="both"/>
    </w:pPr>
    <w:rPr>
      <w:rFonts w:ascii="Arial" w:eastAsia="MS Mincho" w:hAnsi="Arial" w:cs="Times New Roman"/>
      <w:sz w:val="20"/>
      <w:szCs w:val="20"/>
      <w:lang w:val="fr-FR" w:eastAsia="fr-FR"/>
    </w:rPr>
  </w:style>
  <w:style w:type="paragraph" w:customStyle="1" w:styleId="Tabletitle">
    <w:name w:val="Table title"/>
    <w:basedOn w:val="Normale"/>
    <w:next w:val="Normale"/>
    <w:rsid w:val="00D51A60"/>
    <w:pPr>
      <w:keepNext/>
      <w:suppressAutoHyphens/>
      <w:spacing w:before="120" w:after="120" w:line="230" w:lineRule="exact"/>
      <w:jc w:val="center"/>
    </w:pPr>
    <w:rPr>
      <w:rFonts w:ascii="Arial" w:eastAsia="MS Mincho" w:hAnsi="Arial" w:cs="Times New Roman"/>
      <w:b/>
      <w:sz w:val="20"/>
      <w:szCs w:val="20"/>
      <w:lang w:val="fr-FR" w:eastAsia="fr-FR"/>
    </w:rPr>
  </w:style>
  <w:style w:type="paragraph" w:customStyle="1" w:styleId="zzLc5">
    <w:name w:val="zzLc5"/>
    <w:basedOn w:val="Normale"/>
    <w:next w:val="Normale"/>
    <w:rsid w:val="00D51A60"/>
    <w:pPr>
      <w:spacing w:after="240" w:line="230" w:lineRule="atLeast"/>
    </w:pPr>
    <w:rPr>
      <w:rFonts w:ascii="Arial" w:eastAsia="MS Mincho" w:hAnsi="Arial" w:cs="Times New Roman"/>
      <w:sz w:val="20"/>
      <w:szCs w:val="20"/>
      <w:lang w:val="fr-FR" w:eastAsia="fr-FR"/>
    </w:rPr>
  </w:style>
  <w:style w:type="paragraph" w:customStyle="1" w:styleId="zzLc6">
    <w:name w:val="zzLc6"/>
    <w:basedOn w:val="Normale"/>
    <w:next w:val="Normale"/>
    <w:rsid w:val="00D51A60"/>
    <w:pPr>
      <w:spacing w:after="240" w:line="230" w:lineRule="atLeast"/>
    </w:pPr>
    <w:rPr>
      <w:rFonts w:ascii="Arial" w:eastAsia="MS Mincho" w:hAnsi="Arial" w:cs="Times New Roman"/>
      <w:sz w:val="20"/>
      <w:szCs w:val="20"/>
      <w:lang w:val="fr-FR" w:eastAsia="fr-FR"/>
    </w:rPr>
  </w:style>
  <w:style w:type="paragraph" w:customStyle="1" w:styleId="Tabletext10">
    <w:name w:val="Table text (10)"/>
    <w:basedOn w:val="Normale"/>
    <w:rsid w:val="00D51A60"/>
    <w:pPr>
      <w:spacing w:before="60" w:after="60" w:line="230" w:lineRule="atLeast"/>
      <w:jc w:val="both"/>
    </w:pPr>
    <w:rPr>
      <w:rFonts w:ascii="Arial" w:eastAsia="MS Mincho" w:hAnsi="Arial" w:cs="Times New Roman"/>
      <w:sz w:val="20"/>
      <w:szCs w:val="20"/>
      <w:lang w:val="fr-FR" w:eastAsia="fr-FR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D51A60"/>
    <w:rPr>
      <w:rFonts w:asciiTheme="majorHAnsi" w:eastAsiaTheme="majorEastAsia" w:hAnsiTheme="majorHAnsi" w:cstheme="majorBidi"/>
      <w:color w:val="243F60" w:themeColor="accent1" w:themeShade="7F"/>
    </w:rPr>
  </w:style>
  <w:style w:type="paragraph" w:customStyle="1" w:styleId="Figuretitle">
    <w:name w:val="Figure title"/>
    <w:basedOn w:val="Normale"/>
    <w:next w:val="Normale"/>
    <w:rsid w:val="00D51A60"/>
    <w:pPr>
      <w:suppressAutoHyphens/>
      <w:spacing w:before="220" w:after="220" w:line="230" w:lineRule="atLeast"/>
      <w:jc w:val="center"/>
    </w:pPr>
    <w:rPr>
      <w:rFonts w:ascii="Arial" w:eastAsia="MS Mincho" w:hAnsi="Arial" w:cs="Times New Roman"/>
      <w:b/>
      <w:sz w:val="20"/>
      <w:szCs w:val="20"/>
      <w:lang w:val="fr-FR" w:eastAsia="fr-FR"/>
    </w:rPr>
  </w:style>
  <w:style w:type="paragraph" w:styleId="Numeroelenco2">
    <w:name w:val="List Number 2"/>
    <w:basedOn w:val="Normale"/>
    <w:uiPriority w:val="99"/>
    <w:semiHidden/>
    <w:unhideWhenUsed/>
    <w:rsid w:val="00763D66"/>
    <w:pPr>
      <w:numPr>
        <w:numId w:val="13"/>
      </w:numPr>
      <w:contextualSpacing/>
    </w:pPr>
  </w:style>
  <w:style w:type="paragraph" w:styleId="Revisione">
    <w:name w:val="Revision"/>
    <w:hidden/>
    <w:uiPriority w:val="99"/>
    <w:semiHidden/>
    <w:rsid w:val="006064DA"/>
  </w:style>
  <w:style w:type="character" w:customStyle="1" w:styleId="Titolo3Carattere">
    <w:name w:val="Titolo 3 Carattere"/>
    <w:basedOn w:val="Carpredefinitoparagrafo"/>
    <w:link w:val="Titolo3"/>
    <w:uiPriority w:val="9"/>
    <w:rsid w:val="008956AE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ormaleWeb">
    <w:name w:val="Normal (Web)"/>
    <w:basedOn w:val="Normale"/>
    <w:uiPriority w:val="99"/>
    <w:semiHidden/>
    <w:unhideWhenUsed/>
    <w:rsid w:val="00A30F05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GB" w:eastAsia="en-GB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List Continue" w:uiPriority="0"/>
    <w:lsdException w:name="List Continue 2" w:uiPriority="0"/>
    <w:lsdException w:name="List Continue 3" w:uiPriority="0"/>
    <w:lsdException w:name="List Continue 4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link w:val="Titolo1Carattere"/>
    <w:uiPriority w:val="9"/>
    <w:qFormat/>
    <w:rsid w:val="00475820"/>
    <w:pPr>
      <w:outlineLvl w:val="0"/>
    </w:pPr>
    <w:rPr>
      <w:rFonts w:ascii="Helvetica" w:hAnsi="Helvetica"/>
      <w:b/>
      <w:color w:val="365F91" w:themeColor="accent1" w:themeShade="BF"/>
      <w:sz w:val="32"/>
      <w:szCs w:val="44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444316"/>
    <w:pPr>
      <w:outlineLvl w:val="1"/>
    </w:pPr>
    <w:rPr>
      <w:rFonts w:ascii="Helvetica" w:hAnsi="Helvetica"/>
      <w:b/>
      <w:color w:val="365F91" w:themeColor="accent1" w:themeShade="BF"/>
      <w:sz w:val="32"/>
      <w:szCs w:val="32"/>
    </w:rPr>
  </w:style>
  <w:style w:type="paragraph" w:styleId="Titolo3">
    <w:name w:val="heading 3"/>
    <w:basedOn w:val="Normale"/>
    <w:next w:val="Normale"/>
    <w:link w:val="Titolo3Carattere"/>
    <w:uiPriority w:val="9"/>
    <w:unhideWhenUsed/>
    <w:qFormat/>
    <w:rsid w:val="008956AE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olo4">
    <w:name w:val="heading 4"/>
    <w:basedOn w:val="Normale"/>
    <w:next w:val="Normale"/>
    <w:link w:val="Titolo4Carattere"/>
    <w:uiPriority w:val="9"/>
    <w:unhideWhenUsed/>
    <w:qFormat/>
    <w:rsid w:val="00D51A60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Titolo5">
    <w:name w:val="heading 5"/>
    <w:basedOn w:val="Normale"/>
    <w:next w:val="Normale"/>
    <w:link w:val="Titolo5Carattere"/>
    <w:uiPriority w:val="9"/>
    <w:unhideWhenUsed/>
    <w:qFormat/>
    <w:rsid w:val="006612F0"/>
    <w:pPr>
      <w:keepNext/>
      <w:keepLines/>
      <w:spacing w:before="200" w:line="276" w:lineRule="auto"/>
      <w:outlineLvl w:val="4"/>
    </w:pPr>
    <w:rPr>
      <w:rFonts w:asciiTheme="majorHAnsi" w:eastAsiaTheme="majorEastAsia" w:hAnsiTheme="majorHAnsi" w:cstheme="majorBidi"/>
      <w:color w:val="243F60" w:themeColor="accent1" w:themeShade="7F"/>
      <w:sz w:val="22"/>
      <w:szCs w:val="22"/>
      <w:lang w:val="en-GB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D51A60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itolo7">
    <w:name w:val="heading 7"/>
    <w:basedOn w:val="Normale"/>
    <w:link w:val="Titolo7Carattere"/>
    <w:unhideWhenUsed/>
    <w:qFormat/>
    <w:rsid w:val="00D23577"/>
    <w:pPr>
      <w:outlineLvl w:val="6"/>
    </w:pPr>
    <w:rPr>
      <w:rFonts w:asciiTheme="majorHAnsi" w:eastAsiaTheme="majorEastAsia" w:hAnsiTheme="majorHAnsi" w:cstheme="majorBidi"/>
      <w:b/>
      <w:iCs/>
      <w:color w:val="4F81BD" w:themeColor="accent1"/>
    </w:rPr>
  </w:style>
  <w:style w:type="paragraph" w:styleId="Titolo8">
    <w:name w:val="heading 8"/>
    <w:basedOn w:val="Titolo6"/>
    <w:next w:val="Normale"/>
    <w:link w:val="Titolo8Carattere"/>
    <w:qFormat/>
    <w:rsid w:val="00D51A60"/>
    <w:pPr>
      <w:keepLines w:val="0"/>
      <w:tabs>
        <w:tab w:val="left" w:pos="1418"/>
      </w:tabs>
      <w:suppressAutoHyphens/>
      <w:spacing w:before="60" w:after="240" w:line="230" w:lineRule="exact"/>
      <w:outlineLvl w:val="7"/>
    </w:pPr>
    <w:rPr>
      <w:rFonts w:ascii="Arial" w:eastAsia="MS Mincho" w:hAnsi="Arial" w:cs="Times New Roman"/>
      <w:b/>
      <w:color w:val="auto"/>
      <w:sz w:val="20"/>
      <w:szCs w:val="20"/>
      <w:lang w:val="fr-FR" w:eastAsia="fr-FR"/>
    </w:rPr>
  </w:style>
  <w:style w:type="paragraph" w:styleId="Titolo9">
    <w:name w:val="heading 9"/>
    <w:basedOn w:val="Titolo6"/>
    <w:next w:val="Normale"/>
    <w:link w:val="Titolo9Carattere"/>
    <w:qFormat/>
    <w:rsid w:val="00D51A60"/>
    <w:pPr>
      <w:keepLines w:val="0"/>
      <w:tabs>
        <w:tab w:val="left" w:pos="1418"/>
      </w:tabs>
      <w:suppressAutoHyphens/>
      <w:spacing w:before="60" w:after="240" w:line="230" w:lineRule="exact"/>
      <w:outlineLvl w:val="8"/>
    </w:pPr>
    <w:rPr>
      <w:rFonts w:ascii="Arial" w:eastAsia="MS Mincho" w:hAnsi="Arial" w:cs="Times New Roman"/>
      <w:b/>
      <w:color w:val="auto"/>
      <w:sz w:val="20"/>
      <w:szCs w:val="20"/>
      <w:lang w:val="fr-FR" w:eastAsia="fr-FR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D4246E"/>
    <w:pPr>
      <w:tabs>
        <w:tab w:val="center" w:pos="4320"/>
        <w:tab w:val="right" w:pos="8640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D4246E"/>
  </w:style>
  <w:style w:type="paragraph" w:styleId="Pidipagina">
    <w:name w:val="footer"/>
    <w:basedOn w:val="Normale"/>
    <w:link w:val="PidipaginaCarattere"/>
    <w:uiPriority w:val="99"/>
    <w:unhideWhenUsed/>
    <w:rsid w:val="00D4246E"/>
    <w:pPr>
      <w:tabs>
        <w:tab w:val="center" w:pos="4320"/>
        <w:tab w:val="right" w:pos="8640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D4246E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D4246E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D4246E"/>
    <w:rPr>
      <w:rFonts w:ascii="Lucida Grande" w:hAnsi="Lucida Grande" w:cs="Lucida Grande"/>
      <w:sz w:val="18"/>
      <w:szCs w:val="18"/>
    </w:rPr>
  </w:style>
  <w:style w:type="paragraph" w:styleId="Paragrafoelenco">
    <w:name w:val="List Paragraph"/>
    <w:basedOn w:val="Normale"/>
    <w:uiPriority w:val="34"/>
    <w:qFormat/>
    <w:rsid w:val="00854DB3"/>
    <w:pPr>
      <w:ind w:left="720"/>
      <w:contextualSpacing/>
    </w:p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D23577"/>
    <w:rPr>
      <w:rFonts w:asciiTheme="majorHAnsi" w:eastAsiaTheme="majorEastAsia" w:hAnsiTheme="majorHAnsi" w:cstheme="majorBidi"/>
      <w:b/>
      <w:iCs/>
      <w:color w:val="4F81BD" w:themeColor="accent1"/>
    </w:rPr>
  </w:style>
  <w:style w:type="paragraph" w:styleId="Corpotesto">
    <w:name w:val="Body Text"/>
    <w:basedOn w:val="Normale"/>
    <w:link w:val="CorpotestoCarattere"/>
    <w:uiPriority w:val="99"/>
    <w:semiHidden/>
    <w:unhideWhenUsed/>
    <w:rsid w:val="00D23577"/>
    <w:pPr>
      <w:spacing w:after="160" w:line="264" w:lineRule="auto"/>
    </w:pPr>
    <w:rPr>
      <w:color w:val="404040" w:themeColor="text1" w:themeTint="BF"/>
    </w:r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rsid w:val="00D23577"/>
    <w:rPr>
      <w:color w:val="404040" w:themeColor="text1" w:themeTint="BF"/>
    </w:rPr>
  </w:style>
  <w:style w:type="paragraph" w:styleId="Sommario1">
    <w:name w:val="toc 1"/>
    <w:basedOn w:val="Normale"/>
    <w:next w:val="Normale"/>
    <w:autoRedefine/>
    <w:uiPriority w:val="39"/>
    <w:unhideWhenUsed/>
    <w:rsid w:val="00AB36E1"/>
    <w:pPr>
      <w:spacing w:before="360"/>
    </w:pPr>
    <w:rPr>
      <w:rFonts w:asciiTheme="majorHAnsi" w:hAnsiTheme="majorHAnsi"/>
      <w:b/>
      <w:caps/>
    </w:rPr>
  </w:style>
  <w:style w:type="paragraph" w:styleId="Sommario2">
    <w:name w:val="toc 2"/>
    <w:basedOn w:val="Normale"/>
    <w:next w:val="Normale"/>
    <w:autoRedefine/>
    <w:uiPriority w:val="39"/>
    <w:unhideWhenUsed/>
    <w:rsid w:val="00AB36E1"/>
    <w:pPr>
      <w:spacing w:before="240"/>
    </w:pPr>
    <w:rPr>
      <w:b/>
      <w:sz w:val="20"/>
      <w:szCs w:val="20"/>
    </w:rPr>
  </w:style>
  <w:style w:type="paragraph" w:styleId="Sommario3">
    <w:name w:val="toc 3"/>
    <w:basedOn w:val="Normale"/>
    <w:next w:val="Normale"/>
    <w:autoRedefine/>
    <w:uiPriority w:val="39"/>
    <w:unhideWhenUsed/>
    <w:rsid w:val="00AB36E1"/>
    <w:pPr>
      <w:ind w:left="240"/>
    </w:pPr>
    <w:rPr>
      <w:sz w:val="20"/>
      <w:szCs w:val="20"/>
    </w:rPr>
  </w:style>
  <w:style w:type="paragraph" w:styleId="Sommario4">
    <w:name w:val="toc 4"/>
    <w:basedOn w:val="Normale"/>
    <w:next w:val="Normale"/>
    <w:autoRedefine/>
    <w:uiPriority w:val="39"/>
    <w:unhideWhenUsed/>
    <w:rsid w:val="00AB36E1"/>
    <w:pPr>
      <w:ind w:left="480"/>
    </w:pPr>
    <w:rPr>
      <w:sz w:val="20"/>
      <w:szCs w:val="20"/>
    </w:rPr>
  </w:style>
  <w:style w:type="paragraph" w:styleId="Sommario5">
    <w:name w:val="toc 5"/>
    <w:basedOn w:val="Normale"/>
    <w:next w:val="Normale"/>
    <w:autoRedefine/>
    <w:uiPriority w:val="39"/>
    <w:unhideWhenUsed/>
    <w:rsid w:val="00AB36E1"/>
    <w:pPr>
      <w:ind w:left="720"/>
    </w:pPr>
    <w:rPr>
      <w:sz w:val="20"/>
      <w:szCs w:val="20"/>
    </w:rPr>
  </w:style>
  <w:style w:type="paragraph" w:styleId="Sommario6">
    <w:name w:val="toc 6"/>
    <w:basedOn w:val="Normale"/>
    <w:next w:val="Normale"/>
    <w:autoRedefine/>
    <w:uiPriority w:val="39"/>
    <w:unhideWhenUsed/>
    <w:rsid w:val="00AB36E1"/>
    <w:pPr>
      <w:ind w:left="960"/>
    </w:pPr>
    <w:rPr>
      <w:sz w:val="20"/>
      <w:szCs w:val="20"/>
    </w:rPr>
  </w:style>
  <w:style w:type="paragraph" w:styleId="Sommario7">
    <w:name w:val="toc 7"/>
    <w:basedOn w:val="Normale"/>
    <w:next w:val="Normale"/>
    <w:autoRedefine/>
    <w:uiPriority w:val="39"/>
    <w:unhideWhenUsed/>
    <w:rsid w:val="00AB36E1"/>
    <w:pPr>
      <w:ind w:left="1200"/>
    </w:pPr>
    <w:rPr>
      <w:sz w:val="20"/>
      <w:szCs w:val="20"/>
    </w:rPr>
  </w:style>
  <w:style w:type="paragraph" w:styleId="Sommario8">
    <w:name w:val="toc 8"/>
    <w:basedOn w:val="Normale"/>
    <w:next w:val="Normale"/>
    <w:autoRedefine/>
    <w:uiPriority w:val="39"/>
    <w:unhideWhenUsed/>
    <w:rsid w:val="00AB36E1"/>
    <w:pPr>
      <w:ind w:left="1440"/>
    </w:pPr>
    <w:rPr>
      <w:sz w:val="20"/>
      <w:szCs w:val="20"/>
    </w:rPr>
  </w:style>
  <w:style w:type="paragraph" w:styleId="Sommario9">
    <w:name w:val="toc 9"/>
    <w:basedOn w:val="Normale"/>
    <w:next w:val="Normale"/>
    <w:autoRedefine/>
    <w:uiPriority w:val="39"/>
    <w:unhideWhenUsed/>
    <w:rsid w:val="00AB36E1"/>
    <w:pPr>
      <w:ind w:left="1680"/>
    </w:pPr>
    <w:rPr>
      <w:sz w:val="20"/>
      <w:szCs w:val="20"/>
    </w:rPr>
  </w:style>
  <w:style w:type="character" w:customStyle="1" w:styleId="Titolo5Carattere">
    <w:name w:val="Titolo 5 Carattere"/>
    <w:basedOn w:val="Carpredefinitoparagrafo"/>
    <w:link w:val="Titolo5"/>
    <w:uiPriority w:val="9"/>
    <w:rsid w:val="006612F0"/>
    <w:rPr>
      <w:rFonts w:asciiTheme="majorHAnsi" w:eastAsiaTheme="majorEastAsia" w:hAnsiTheme="majorHAnsi" w:cstheme="majorBidi"/>
      <w:color w:val="243F60" w:themeColor="accent1" w:themeShade="7F"/>
      <w:sz w:val="22"/>
      <w:szCs w:val="22"/>
      <w:lang w:val="en-GB"/>
    </w:rPr>
  </w:style>
  <w:style w:type="character" w:customStyle="1" w:styleId="Titolo1Carattere">
    <w:name w:val="Titolo 1 Carattere"/>
    <w:basedOn w:val="Carpredefinitoparagrafo"/>
    <w:link w:val="Titolo1"/>
    <w:uiPriority w:val="9"/>
    <w:rsid w:val="00475820"/>
    <w:rPr>
      <w:rFonts w:ascii="Helvetica" w:hAnsi="Helvetica"/>
      <w:b/>
      <w:color w:val="365F91" w:themeColor="accent1" w:themeShade="BF"/>
      <w:sz w:val="32"/>
      <w:szCs w:val="44"/>
    </w:rPr>
  </w:style>
  <w:style w:type="paragraph" w:styleId="Titolosommario">
    <w:name w:val="TOC Heading"/>
    <w:basedOn w:val="Titolo1"/>
    <w:next w:val="Normale"/>
    <w:uiPriority w:val="39"/>
    <w:unhideWhenUsed/>
    <w:qFormat/>
    <w:rsid w:val="00E92F7B"/>
    <w:pPr>
      <w:spacing w:line="276" w:lineRule="auto"/>
      <w:outlineLvl w:val="9"/>
    </w:pPr>
    <w:rPr>
      <w:lang w:val="it-IT" w:eastAsia="it-IT"/>
    </w:rPr>
  </w:style>
  <w:style w:type="paragraph" w:styleId="Didascalia">
    <w:name w:val="caption"/>
    <w:basedOn w:val="Normale"/>
    <w:next w:val="Normale"/>
    <w:uiPriority w:val="35"/>
    <w:unhideWhenUsed/>
    <w:qFormat/>
    <w:rsid w:val="004A1189"/>
    <w:pPr>
      <w:spacing w:after="200"/>
    </w:pPr>
    <w:rPr>
      <w:b/>
      <w:bCs/>
      <w:color w:val="4F81BD" w:themeColor="accent1"/>
      <w:sz w:val="18"/>
      <w:szCs w:val="18"/>
    </w:rPr>
  </w:style>
  <w:style w:type="character" w:styleId="Collegamentoipertestuale">
    <w:name w:val="Hyperlink"/>
    <w:basedOn w:val="Carpredefinitoparagrafo"/>
    <w:uiPriority w:val="99"/>
    <w:unhideWhenUsed/>
    <w:rsid w:val="009B6EA4"/>
    <w:rPr>
      <w:color w:val="0000FF" w:themeColor="hyperlink"/>
      <w:u w:val="single"/>
    </w:rPr>
  </w:style>
  <w:style w:type="character" w:customStyle="1" w:styleId="Titolo2Carattere">
    <w:name w:val="Titolo 2 Carattere"/>
    <w:basedOn w:val="Carpredefinitoparagrafo"/>
    <w:link w:val="Titolo2"/>
    <w:uiPriority w:val="9"/>
    <w:rsid w:val="00444316"/>
    <w:rPr>
      <w:rFonts w:ascii="Helvetica" w:hAnsi="Helvetica"/>
      <w:b/>
      <w:color w:val="365F91" w:themeColor="accent1" w:themeShade="BF"/>
      <w:sz w:val="32"/>
      <w:szCs w:val="32"/>
    </w:rPr>
  </w:style>
  <w:style w:type="character" w:styleId="Rimandocommento">
    <w:name w:val="annotation reference"/>
    <w:basedOn w:val="Carpredefinitoparagrafo"/>
    <w:uiPriority w:val="99"/>
    <w:semiHidden/>
    <w:unhideWhenUsed/>
    <w:rsid w:val="00D970C8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D970C8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D970C8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D970C8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D970C8"/>
    <w:rPr>
      <w:b/>
      <w:bCs/>
      <w:sz w:val="20"/>
      <w:szCs w:val="20"/>
    </w:rPr>
  </w:style>
  <w:style w:type="table" w:styleId="Grigliatabella">
    <w:name w:val="Table Grid"/>
    <w:basedOn w:val="Tabellanormale"/>
    <w:uiPriority w:val="59"/>
    <w:rsid w:val="008A2DC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olo4Carattere">
    <w:name w:val="Titolo 4 Carattere"/>
    <w:basedOn w:val="Carpredefinitoparagrafo"/>
    <w:link w:val="Titolo4"/>
    <w:uiPriority w:val="9"/>
    <w:rsid w:val="00D51A60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customStyle="1" w:styleId="Titolo8Carattere">
    <w:name w:val="Titolo 8 Carattere"/>
    <w:basedOn w:val="Carpredefinitoparagrafo"/>
    <w:link w:val="Titolo8"/>
    <w:rsid w:val="00D51A60"/>
    <w:rPr>
      <w:rFonts w:ascii="Arial" w:eastAsia="MS Mincho" w:hAnsi="Arial" w:cs="Times New Roman"/>
      <w:b/>
      <w:sz w:val="20"/>
      <w:szCs w:val="20"/>
      <w:lang w:val="fr-FR" w:eastAsia="fr-FR"/>
    </w:rPr>
  </w:style>
  <w:style w:type="character" w:customStyle="1" w:styleId="Titolo9Carattere">
    <w:name w:val="Titolo 9 Carattere"/>
    <w:basedOn w:val="Carpredefinitoparagrafo"/>
    <w:link w:val="Titolo9"/>
    <w:rsid w:val="00D51A60"/>
    <w:rPr>
      <w:rFonts w:ascii="Arial" w:eastAsia="MS Mincho" w:hAnsi="Arial" w:cs="Times New Roman"/>
      <w:b/>
      <w:sz w:val="20"/>
      <w:szCs w:val="20"/>
      <w:lang w:val="fr-FR" w:eastAsia="fr-FR"/>
    </w:rPr>
  </w:style>
  <w:style w:type="paragraph" w:customStyle="1" w:styleId="Formula">
    <w:name w:val="Formula"/>
    <w:basedOn w:val="Normale"/>
    <w:next w:val="Normale"/>
    <w:rsid w:val="00D51A60"/>
    <w:pPr>
      <w:tabs>
        <w:tab w:val="right" w:pos="9752"/>
      </w:tabs>
      <w:spacing w:after="220" w:line="230" w:lineRule="atLeast"/>
      <w:ind w:left="403"/>
    </w:pPr>
    <w:rPr>
      <w:rFonts w:ascii="Arial" w:eastAsia="MS Mincho" w:hAnsi="Arial" w:cs="Times New Roman"/>
      <w:sz w:val="20"/>
      <w:szCs w:val="20"/>
      <w:lang w:val="fr-FR" w:eastAsia="fr-FR"/>
    </w:rPr>
  </w:style>
  <w:style w:type="paragraph" w:styleId="Elencocontinua">
    <w:name w:val="List Continue"/>
    <w:basedOn w:val="Normale"/>
    <w:rsid w:val="00D51A60"/>
    <w:pPr>
      <w:spacing w:after="240" w:line="230" w:lineRule="atLeast"/>
      <w:ind w:left="400" w:hanging="400"/>
      <w:jc w:val="both"/>
    </w:pPr>
    <w:rPr>
      <w:rFonts w:ascii="Arial" w:eastAsia="MS Mincho" w:hAnsi="Arial" w:cs="Times New Roman"/>
      <w:sz w:val="20"/>
      <w:szCs w:val="20"/>
      <w:lang w:val="fr-FR" w:eastAsia="fr-FR"/>
    </w:rPr>
  </w:style>
  <w:style w:type="paragraph" w:styleId="Elencocontinua2">
    <w:name w:val="List Continue 2"/>
    <w:basedOn w:val="Elencocontinua"/>
    <w:rsid w:val="00D51A60"/>
    <w:pPr>
      <w:ind w:left="800"/>
    </w:pPr>
  </w:style>
  <w:style w:type="paragraph" w:styleId="Elencocontinua3">
    <w:name w:val="List Continue 3"/>
    <w:basedOn w:val="Elencocontinua"/>
    <w:rsid w:val="00D51A60"/>
    <w:pPr>
      <w:tabs>
        <w:tab w:val="left" w:pos="1200"/>
      </w:tabs>
      <w:ind w:left="1200"/>
    </w:pPr>
  </w:style>
  <w:style w:type="paragraph" w:styleId="Elencocontinua4">
    <w:name w:val="List Continue 4"/>
    <w:basedOn w:val="Elencocontinua"/>
    <w:rsid w:val="00D51A60"/>
    <w:pPr>
      <w:tabs>
        <w:tab w:val="left" w:pos="1600"/>
      </w:tabs>
      <w:ind w:left="1600"/>
    </w:pPr>
  </w:style>
  <w:style w:type="paragraph" w:customStyle="1" w:styleId="Special">
    <w:name w:val="Special"/>
    <w:basedOn w:val="Normale"/>
    <w:next w:val="Normale"/>
    <w:rsid w:val="00D51A60"/>
    <w:pPr>
      <w:spacing w:after="240" w:line="230" w:lineRule="atLeast"/>
      <w:jc w:val="both"/>
    </w:pPr>
    <w:rPr>
      <w:rFonts w:ascii="Arial" w:eastAsia="MS Mincho" w:hAnsi="Arial" w:cs="Times New Roman"/>
      <w:sz w:val="20"/>
      <w:szCs w:val="20"/>
      <w:lang w:val="fr-FR" w:eastAsia="fr-FR"/>
    </w:rPr>
  </w:style>
  <w:style w:type="paragraph" w:customStyle="1" w:styleId="Tabletitle">
    <w:name w:val="Table title"/>
    <w:basedOn w:val="Normale"/>
    <w:next w:val="Normale"/>
    <w:rsid w:val="00D51A60"/>
    <w:pPr>
      <w:keepNext/>
      <w:suppressAutoHyphens/>
      <w:spacing w:before="120" w:after="120" w:line="230" w:lineRule="exact"/>
      <w:jc w:val="center"/>
    </w:pPr>
    <w:rPr>
      <w:rFonts w:ascii="Arial" w:eastAsia="MS Mincho" w:hAnsi="Arial" w:cs="Times New Roman"/>
      <w:b/>
      <w:sz w:val="20"/>
      <w:szCs w:val="20"/>
      <w:lang w:val="fr-FR" w:eastAsia="fr-FR"/>
    </w:rPr>
  </w:style>
  <w:style w:type="paragraph" w:customStyle="1" w:styleId="zzLc5">
    <w:name w:val="zzLc5"/>
    <w:basedOn w:val="Normale"/>
    <w:next w:val="Normale"/>
    <w:rsid w:val="00D51A60"/>
    <w:pPr>
      <w:spacing w:after="240" w:line="230" w:lineRule="atLeast"/>
    </w:pPr>
    <w:rPr>
      <w:rFonts w:ascii="Arial" w:eastAsia="MS Mincho" w:hAnsi="Arial" w:cs="Times New Roman"/>
      <w:sz w:val="20"/>
      <w:szCs w:val="20"/>
      <w:lang w:val="fr-FR" w:eastAsia="fr-FR"/>
    </w:rPr>
  </w:style>
  <w:style w:type="paragraph" w:customStyle="1" w:styleId="zzLc6">
    <w:name w:val="zzLc6"/>
    <w:basedOn w:val="Normale"/>
    <w:next w:val="Normale"/>
    <w:rsid w:val="00D51A60"/>
    <w:pPr>
      <w:spacing w:after="240" w:line="230" w:lineRule="atLeast"/>
    </w:pPr>
    <w:rPr>
      <w:rFonts w:ascii="Arial" w:eastAsia="MS Mincho" w:hAnsi="Arial" w:cs="Times New Roman"/>
      <w:sz w:val="20"/>
      <w:szCs w:val="20"/>
      <w:lang w:val="fr-FR" w:eastAsia="fr-FR"/>
    </w:rPr>
  </w:style>
  <w:style w:type="paragraph" w:customStyle="1" w:styleId="Tabletext10">
    <w:name w:val="Table text (10)"/>
    <w:basedOn w:val="Normale"/>
    <w:rsid w:val="00D51A60"/>
    <w:pPr>
      <w:spacing w:before="60" w:after="60" w:line="230" w:lineRule="atLeast"/>
      <w:jc w:val="both"/>
    </w:pPr>
    <w:rPr>
      <w:rFonts w:ascii="Arial" w:eastAsia="MS Mincho" w:hAnsi="Arial" w:cs="Times New Roman"/>
      <w:sz w:val="20"/>
      <w:szCs w:val="20"/>
      <w:lang w:val="fr-FR" w:eastAsia="fr-FR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D51A60"/>
    <w:rPr>
      <w:rFonts w:asciiTheme="majorHAnsi" w:eastAsiaTheme="majorEastAsia" w:hAnsiTheme="majorHAnsi" w:cstheme="majorBidi"/>
      <w:color w:val="243F60" w:themeColor="accent1" w:themeShade="7F"/>
    </w:rPr>
  </w:style>
  <w:style w:type="paragraph" w:customStyle="1" w:styleId="Figuretitle">
    <w:name w:val="Figure title"/>
    <w:basedOn w:val="Normale"/>
    <w:next w:val="Normale"/>
    <w:rsid w:val="00D51A60"/>
    <w:pPr>
      <w:suppressAutoHyphens/>
      <w:spacing w:before="220" w:after="220" w:line="230" w:lineRule="atLeast"/>
      <w:jc w:val="center"/>
    </w:pPr>
    <w:rPr>
      <w:rFonts w:ascii="Arial" w:eastAsia="MS Mincho" w:hAnsi="Arial" w:cs="Times New Roman"/>
      <w:b/>
      <w:sz w:val="20"/>
      <w:szCs w:val="20"/>
      <w:lang w:val="fr-FR" w:eastAsia="fr-FR"/>
    </w:rPr>
  </w:style>
  <w:style w:type="paragraph" w:styleId="Numeroelenco2">
    <w:name w:val="List Number 2"/>
    <w:basedOn w:val="Normale"/>
    <w:uiPriority w:val="99"/>
    <w:semiHidden/>
    <w:unhideWhenUsed/>
    <w:rsid w:val="00763D66"/>
    <w:pPr>
      <w:numPr>
        <w:numId w:val="13"/>
      </w:numPr>
      <w:contextualSpacing/>
    </w:pPr>
  </w:style>
  <w:style w:type="paragraph" w:styleId="Revisione">
    <w:name w:val="Revision"/>
    <w:hidden/>
    <w:uiPriority w:val="99"/>
    <w:semiHidden/>
    <w:rsid w:val="006064DA"/>
  </w:style>
  <w:style w:type="character" w:customStyle="1" w:styleId="Titolo3Carattere">
    <w:name w:val="Titolo 3 Carattere"/>
    <w:basedOn w:val="Carpredefinitoparagrafo"/>
    <w:link w:val="Titolo3"/>
    <w:uiPriority w:val="9"/>
    <w:rsid w:val="008956AE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ormaleWeb">
    <w:name w:val="Normal (Web)"/>
    <w:basedOn w:val="Normale"/>
    <w:uiPriority w:val="99"/>
    <w:semiHidden/>
    <w:unhideWhenUsed/>
    <w:rsid w:val="00A30F05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GB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0042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757394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428674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858677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134803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857406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577027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388430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622094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8918966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146399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2326793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8291893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2826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16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670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18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13" Type="http://schemas.openxmlformats.org/officeDocument/2006/relationships/image" Target="media/image1.png"/><Relationship Id="rId18" Type="http://schemas.openxmlformats.org/officeDocument/2006/relationships/image" Target="media/image6.png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styles" Target="styles.xml"/><Relationship Id="rId12" Type="http://schemas.openxmlformats.org/officeDocument/2006/relationships/endnotes" Target="endnotes.xml"/><Relationship Id="rId17" Type="http://schemas.openxmlformats.org/officeDocument/2006/relationships/image" Target="media/image5.png"/><Relationship Id="rId2" Type="http://schemas.openxmlformats.org/officeDocument/2006/relationships/customXml" Target="../customXml/item2.xml"/><Relationship Id="rId16" Type="http://schemas.openxmlformats.org/officeDocument/2006/relationships/image" Target="media/image4.tiff"/><Relationship Id="rId20" Type="http://schemas.openxmlformats.org/officeDocument/2006/relationships/hyperlink" Target="mailto:info@netex-cen.eu" TargetMode="Externa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footnotes" Target="footnotes.xml"/><Relationship Id="rId24" Type="http://schemas.openxmlformats.org/officeDocument/2006/relationships/theme" Target="theme/theme1.xml"/><Relationship Id="rId5" Type="http://schemas.openxmlformats.org/officeDocument/2006/relationships/customXml" Target="../customXml/item5.xml"/><Relationship Id="rId15" Type="http://schemas.openxmlformats.org/officeDocument/2006/relationships/image" Target="media/image3.tiff"/><Relationship Id="rId23" Type="http://schemas.openxmlformats.org/officeDocument/2006/relationships/fontTable" Target="fontTable.xml"/><Relationship Id="rId10" Type="http://schemas.openxmlformats.org/officeDocument/2006/relationships/webSettings" Target="webSettings.xml"/><Relationship Id="rId19" Type="http://schemas.openxmlformats.org/officeDocument/2006/relationships/hyperlink" Target="http://www.netex-cen.eu" TargetMode="External"/><Relationship Id="rId4" Type="http://schemas.openxmlformats.org/officeDocument/2006/relationships/customXml" Target="../customXml/item4.xml"/><Relationship Id="rId9" Type="http://schemas.openxmlformats.org/officeDocument/2006/relationships/settings" Target="settings.xml"/><Relationship Id="rId14" Type="http://schemas.openxmlformats.org/officeDocument/2006/relationships/image" Target="media/image2.tiff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A0A388B8669B8646AB642864386AEFB6" ma:contentTypeVersion="17" ma:contentTypeDescription="Creare un nuovo documento." ma:contentTypeScope="" ma:versionID="105440b69329d908c7f5d98be2f7dbbb">
  <xsd:schema xmlns:xsd="http://www.w3.org/2001/XMLSchema" xmlns:xs="http://www.w3.org/2001/XMLSchema" xmlns:p="http://schemas.microsoft.com/office/2006/metadata/properties" xmlns:ns2="fa9f68ca-efbe-4835-b624-b891222ca208" xmlns:ns3="aba44d49-6c45-4edc-b10c-3aa3d744a78e" targetNamespace="http://schemas.microsoft.com/office/2006/metadata/properties" ma:root="true" ma:fieldsID="f7c521e0785b3da8e0bd51602c19264c" ns2:_="" ns3:_="">
    <xsd:import namespace="fa9f68ca-efbe-4835-b624-b891222ca208"/>
    <xsd:import namespace="aba44d49-6c45-4edc-b10c-3aa3d744a78e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Responsabile" minOccurs="0"/>
                <xsd:element ref="ns2:TaxKeywordTaxHTField" minOccurs="0"/>
                <xsd:element ref="ns2:TaxCatchAll" minOccurs="0"/>
                <xsd:element ref="ns2:Commesse" minOccurs="0"/>
                <xsd:element ref="ns2:Stato_x0020_Commessa" minOccurs="0"/>
                <xsd:element ref="ns2:Clienti" minOccurs="0"/>
                <xsd:element ref="ns3:sxr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a9f68ca-efbe-4835-b624-b891222ca208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Valore ID documento" ma:description="Valore dell'ID documento assegnato all'elemento." ma:internalName="_dlc_DocId" ma:readOnly="true">
      <xsd:simpleType>
        <xsd:restriction base="dms:Text"/>
      </xsd:simpleType>
    </xsd:element>
    <xsd:element name="_dlc_DocIdUrl" ma:index="9" nillable="true" ma:displayName="ID documento" ma:description="Collegamento permanente al documento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TaxKeywordTaxHTField" ma:index="14" nillable="true" ma:taxonomy="true" ma:internalName="TaxKeywordTaxHTField" ma:taxonomyFieldName="TaxKeyword" ma:displayName="Parole chiave aziendali" ma:fieldId="{23f27201-bee3-471e-b2e7-b64fd8b7ca38}" ma:taxonomyMulti="true" ma:sspId="00000000-0000-0000-0000-000000000000" ma:termSetId="00000000-0000-0000-0000-000000000000" ma:anchorId="00000000-0000-0000-0000-000000000000" ma:open="true" ma:isKeyword="true">
      <xsd:complexType>
        <xsd:sequence>
          <xsd:element ref="pc:Terms" minOccurs="0" maxOccurs="1"/>
        </xsd:sequence>
      </xsd:complexType>
    </xsd:element>
    <xsd:element name="TaxCatchAll" ma:index="15" nillable="true" ma:displayName="Colonna per tutti i valori di tassonomia" ma:hidden="true" ma:list="{5d1f9afa-d1e2-4fe3-b2fa-2f06f21ecc18}" ma:internalName="TaxCatchAll" ma:showField="CatchAllData" ma:web="fa9f68ca-efbe-4835-b624-b891222ca20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Commesse" ma:index="16" nillable="true" ma:displayName="Commessa" ma:default="-" ma:format="Dropdown" ma:internalName="Commesse">
      <xsd:simpleType>
        <xsd:union memberTypes="dms:Text">
          <xsd:simpleType>
            <xsd:restriction base="dms:Choice">
              <xsd:enumeration value="-"/>
              <xsd:enumeration value="I5TSI12086 GRUPPI DI STANDARDIZZAZIONE"/>
              <xsd:enumeration value="I5TSI12196 SVILUPPO DEL BUSINESS"/>
              <xsd:enumeration value="I5TSI12197 COMUNICAZIONE E MARKETING"/>
              <xsd:enumeration value="I5TSI12198 SCOUTING TECNOLOGICO"/>
              <xsd:enumeration value="I5TSI12198A FORMAZIONE"/>
              <xsd:enumeration value="I5TSI12199 SPESE GENERALI"/>
              <xsd:enumeration value="I5TSI14161 SVILUPPO NUOVO PREVISORE VIA"/>
              <xsd:enumeration value="I5TSI14996 GRUPPI LAVORO TTS"/>
              <xsd:enumeration value="I5TSI14997 ORGANIZZAZIONE E OPERATIONS"/>
              <xsd:enumeration value="I5TSI15000 Spese ICT"/>
              <xsd:enumeration value="I5TSI15666 231 E TRASPARENZA"/>
              <xsd:enumeration value="RALTD13888 PICCOLI INCARICHI"/>
              <xsd:enumeration value="RALTD14136 ATTIVITA' PER AGENZIA MOBILITA' METROPOLITANA UTC"/>
              <xsd:enumeration value="RALTD14136A ATTIVITA' PER AGENZIA MOBILITA' METROPOLITANA TPL"/>
              <xsd:enumeration value="RALTD14143 BIP TRENITALIA"/>
              <xsd:enumeration value="RALTD14144 EXPO 2015"/>
              <xsd:enumeration value="RALTD14148 Progetto SUMP Myanmar"/>
              <xsd:enumeration value="RALTD14164 Smart Card SAN PAOLO BIP"/>
              <xsd:enumeration value="RALTG12081 SERVIZI PER EXTRA.TO"/>
              <xsd:enumeration value="RCTOD13115 PROGETTO PUMAS"/>
              <xsd:enumeration value="RCTOD14142 AGGIORNAMENTO VARCHI ZTL"/>
              <xsd:enumeration value="RCTOD15165 Permessi bus turistici"/>
              <xsd:enumeration value="RCTOG SUPPORTO CLIENTE COMUNE TORINO"/>
              <xsd:enumeration value="RCTOG1201A 5T - CONTROLLO TRAFFICO"/>
              <xsd:enumeration value="RCTOG1201B 5T - VIA"/>
              <xsd:enumeration value="RCTOG1201C 5T - VMS"/>
              <xsd:enumeration value="RCTOG1201D 5T - SUPERVISORE METROPOLITANO"/>
              <xsd:enumeration value="RCTOG1201E 5T- SERVIZI INFOMOBILITA'"/>
              <xsd:enumeration value="RCTOG12024 AUTOVELOX GESTIONE"/>
              <xsd:enumeration value="RCTOG12051 ZTL GESTIONE"/>
              <xsd:enumeration value="RCTOG12074 PILOMAT GESTIONE"/>
              <xsd:enumeration value="RCTOG13131 GESTIONE VMS ZTL"/>
              <xsd:enumeration value="RCTOG15177 Gestione permessi bus turistici"/>
              <xsd:enumeration value="RGTTD12075 BIP GTT"/>
              <xsd:enumeration value="RGTTD14156 PAGAMENTO SOSTA CARTA BIP"/>
              <xsd:enumeration value="RGTTD14162 SVILUPPO APP GTT MOBILE"/>
              <xsd:enumeration value="RGTTG SUPPORTO CLIENTE GTT"/>
              <xsd:enumeration value="RRPID13111 IMPLEMENTAZIONE HSM"/>
              <xsd:enumeration value="RRPID13125 NUOVO DATABASE UNICO TPL"/>
              <xsd:enumeration value="RRPID14151 PTA DESTINATION"/>
              <xsd:enumeration value="RRPID14152 SENSORI TOC LOTTO 2"/>
              <xsd:enumeration value="RRPID14153 CLEARING"/>
              <xsd:enumeration value="RRPID14157 Sviluppo strumenti raccolta automatica dati traffico TOC"/>
              <xsd:enumeration value="RRPID14159 CRUSCOTTI TPL"/>
              <xsd:enumeration value="RRPID14160 SVILUPPO STRUMENTI DI BI E DSS PER REGIONI ED ENTI"/>
              <xsd:enumeration value="RRPIG SUPPORTO CLIENTE REGIONE PIEMONTE"/>
              <xsd:enumeration value="RRPIG13122 AVVIO CSR BIP"/>
              <xsd:enumeration value="RRPIG14141 MANUTENZIONE EVOLUTIVA AGGREGATORE"/>
              <xsd:enumeration value="RUEUR12060 EASY RIDER"/>
              <xsd:enumeration value="RUEUR12096 ICT EMISSIONS"/>
              <xsd:enumeration value="RUEUR13106 TEAM"/>
              <xsd:enumeration value="RUEUR13117 MOBINET"/>
              <xsd:enumeration value="RUEUR13133 OPTICITIES"/>
              <xsd:enumeration value="RCTOD13134 BUNET"/>
              <xsd:enumeration value="RRPID13132 TPL INFOMOBILITA' REGIONALE"/>
            </xsd:restriction>
          </xsd:simpleType>
        </xsd:union>
      </xsd:simpleType>
    </xsd:element>
    <xsd:element name="Stato_x0020_Commessa" ma:index="17" nillable="true" ma:displayName="Stato Commessa" ma:default="ATTIVA" ma:format="Dropdown" ma:internalName="Stato_x0020_Commessa">
      <xsd:simpleType>
        <xsd:restriction base="dms:Choice">
          <xsd:enumeration value="ATTIVA"/>
          <xsd:enumeration value="CHIUSA"/>
          <xsd:enumeration value="ALTRO"/>
        </xsd:restriction>
      </xsd:simpleType>
    </xsd:element>
    <xsd:element name="Clienti" ma:index="18" nillable="true" ma:displayName="Cliente" ma:default="5T" ma:format="Dropdown" ma:internalName="Clienti">
      <xsd:simpleType>
        <xsd:union memberTypes="dms:Text">
          <xsd:simpleType>
            <xsd:restriction base="dms:Choice">
              <xsd:enumeration value="5T"/>
              <xsd:enumeration value="AGENZIA MOBILITA METROPOLITANA"/>
              <xsd:enumeration value="ARRIVA ITALIA 5T"/>
              <xsd:enumeration value="COMUNE DI TORINO"/>
              <xsd:enumeration value="EXTRA TO"/>
              <xsd:enumeration value="GTT S.p.A."/>
              <xsd:enumeration value="INTESA SAN PAOLO"/>
              <xsd:enumeration value="MINISTERO SVILUPPO ECONOMICO"/>
              <xsd:enumeration value="REGIONE PIEMONTE"/>
              <xsd:enumeration value="TRENITALIA"/>
              <xsd:enumeration value="UE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ba44d49-6c45-4edc-b10c-3aa3d744a78e" elementFormDefault="qualified">
    <xsd:import namespace="http://schemas.microsoft.com/office/2006/documentManagement/types"/>
    <xsd:import namespace="http://schemas.microsoft.com/office/infopath/2007/PartnerControls"/>
    <xsd:element name="Responsabile" ma:index="12" nillable="true" ma:displayName="Responsabile" ma:description="Responsabile Commessa" ma:list="UserInfo" ma:SearchPeopleOnly="false" ma:SharePointGroup="0" ma:internalName="Responsabile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xry" ma:index="19" nillable="true" ma:displayName="Testo" ma:internalName="sxry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Altro"/>
        <xsd:element ref="dc:subject" minOccurs="0" maxOccurs="1"/>
        <xsd:element ref="dc:description" minOccurs="0" maxOccurs="1" ma:index="11" ma:displayName="Commenti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fa9f68ca-efbe-4835-b624-b891222ca208">IID5T-65-9112</_dlc_DocId>
    <_dlc_DocIdUrl xmlns="fa9f68ca-efbe-4835-b624-b891222ca208">
      <Url>https://intranet.dom.5t.torino.it/commesse/_layouts/15/DocIdRedir.aspx?ID=IID5T-65-9112</Url>
      <Description>IID5T-65-9112</Description>
    </_dlc_DocIdUrl>
    <TaxKeywordTaxHTField xmlns="fa9f68ca-efbe-4835-b624-b891222ca208">
      <Terms xmlns="http://schemas.microsoft.com/office/infopath/2007/PartnerControls"/>
    </TaxKeywordTaxHTField>
    <Clienti xmlns="fa9f68ca-efbe-4835-b624-b891222ca208">5T</Clienti>
    <TaxCatchAll xmlns="fa9f68ca-efbe-4835-b624-b891222ca208"/>
    <sxry xmlns="aba44d49-6c45-4edc-b10c-3aa3d744a78e" xsi:nil="true"/>
    <Responsabile xmlns="aba44d49-6c45-4edc-b10c-3aa3d744a78e">
      <UserInfo>
        <DisplayName/>
        <AccountId xsi:nil="true"/>
        <AccountType/>
      </UserInfo>
    </Responsabile>
    <Commesse xmlns="fa9f68ca-efbe-4835-b624-b891222ca208">-</Commesse>
    <Stato_x0020_Commessa xmlns="fa9f68ca-efbe-4835-b624-b891222ca208">ATTIVA</Stato_x0020_Commessa>
  </documentManagement>
</p:properties>
</file>

<file path=customXml/item3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Version=15.0.0.0, Culture=neutral, PublicKeyToken=71e9bce111e9429c</Assembly>
    <Class>Microsoft.Office.DocumentManagement.Internal.DocIdHandler</Class>
    <Data/>
    <Filter/>
  </Receiver>
</spe:Receiver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3D7D167B-89AF-4605-AC58-3B7E89F0721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a9f68ca-efbe-4835-b624-b891222ca208"/>
    <ds:schemaRef ds:uri="aba44d49-6c45-4edc-b10c-3aa3d744a78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C043CB9-C1F7-4404-89F6-CDFFACDB9DEE}">
  <ds:schemaRefs>
    <ds:schemaRef ds:uri="aba44d49-6c45-4edc-b10c-3aa3d744a78e"/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fa9f68ca-efbe-4835-b624-b891222ca208"/>
    <ds:schemaRef ds:uri="http://schemas.microsoft.com/office/2006/metadata/properties"/>
    <ds:schemaRef ds:uri="http://purl.org/dc/terms/"/>
    <ds:schemaRef ds:uri="http://schemas.microsoft.com/office/infopath/2007/PartnerControls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E2578DF5-A158-49FA-8BA0-62529588FCBC}">
  <ds:schemaRefs>
    <ds:schemaRef ds:uri="http://schemas.microsoft.com/sharepoint/events"/>
  </ds:schemaRefs>
</ds:datastoreItem>
</file>

<file path=customXml/itemProps4.xml><?xml version="1.0" encoding="utf-8"?>
<ds:datastoreItem xmlns:ds="http://schemas.openxmlformats.org/officeDocument/2006/customXml" ds:itemID="{9B494DAF-6AE3-4FA5-9D35-068CB25C888F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78BEC82F-2A68-4E79-9F53-9AB3B88574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90</TotalTime>
  <Pages>13</Pages>
  <Words>2912</Words>
  <Characters>16602</Characters>
  <Application>Microsoft Office Word</Application>
  <DocSecurity>0</DocSecurity>
  <Lines>138</Lines>
  <Paragraphs>38</Paragraphs>
  <ScaleCrop>false</ScaleCrop>
  <HeadingPairs>
    <vt:vector size="6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3" baseType="lpstr">
      <vt:lpstr>Network White Paper</vt:lpstr>
      <vt:lpstr/>
      <vt:lpstr/>
    </vt:vector>
  </TitlesOfParts>
  <Company>CEN TC278/WG3/SG9-NeTEx-PT001</Company>
  <LinksUpToDate>false</LinksUpToDate>
  <CharactersWithSpaces>19476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Network White Paper</dc:title>
  <dc:creator>Kasia Bourée</dc:creator>
  <cp:lastModifiedBy>Arneodo Fabrizio</cp:lastModifiedBy>
  <cp:revision>15</cp:revision>
  <cp:lastPrinted>2015-09-03T15:22:00Z</cp:lastPrinted>
  <dcterms:created xsi:type="dcterms:W3CDTF">2015-09-25T15:24:00Z</dcterms:created>
  <dcterms:modified xsi:type="dcterms:W3CDTF">2015-09-29T07:22:00Z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lc_DocIdItemGuid">
    <vt:lpwstr>3cd93efa-dec9-47d7-86de-4647758d6db1</vt:lpwstr>
  </property>
  <property fmtid="{D5CDD505-2E9C-101B-9397-08002B2CF9AE}" pid="3" name="ContentTypeId">
    <vt:lpwstr>0x010100A0A388B8669B8646AB642864386AEFB6</vt:lpwstr>
  </property>
  <property fmtid="{D5CDD505-2E9C-101B-9397-08002B2CF9AE}" pid="4" name="TaxKeyword">
    <vt:lpwstr/>
  </property>
</Properties>
</file>