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512AA97F" w14:textId="77777777" w:rsidR="00D4246E" w:rsidRPr="00A76C9C" w:rsidRDefault="00D4246E" w:rsidP="00C37851">
      <w:pPr>
        <w:rPr>
          <w:lang w:val="en-GB"/>
        </w:rPr>
      </w:pPr>
    </w:p>
    <w:p w14:paraId="512AA980" w14:textId="77777777" w:rsidR="00D4246E" w:rsidRPr="00A76C9C" w:rsidRDefault="00D4246E" w:rsidP="00C37851">
      <w:pPr>
        <w:rPr>
          <w:lang w:val="en-GB"/>
        </w:rPr>
      </w:pPr>
    </w:p>
    <w:p w14:paraId="512AA981" w14:textId="77777777" w:rsidR="00D4246E" w:rsidRPr="00A76C9C" w:rsidRDefault="00D4246E" w:rsidP="00C37851">
      <w:pPr>
        <w:rPr>
          <w:lang w:val="en-GB"/>
        </w:rPr>
      </w:pPr>
    </w:p>
    <w:p w14:paraId="512AA982" w14:textId="77777777" w:rsidR="00D4246E" w:rsidRPr="00A76C9C" w:rsidRDefault="00D4246E" w:rsidP="00C37851">
      <w:pPr>
        <w:rPr>
          <w:lang w:val="en-GB"/>
        </w:rPr>
      </w:pPr>
    </w:p>
    <w:p w14:paraId="512AA983" w14:textId="77777777" w:rsidR="00D4246E" w:rsidRPr="00A76C9C" w:rsidRDefault="00D4246E" w:rsidP="00C37851">
      <w:pPr>
        <w:rPr>
          <w:lang w:val="en-GB"/>
        </w:rPr>
      </w:pPr>
      <w:r w:rsidRPr="00A76C9C">
        <w:rPr>
          <w:lang w:val="en-GB"/>
        </w:rPr>
        <w:t xml:space="preserve"> </w:t>
      </w:r>
    </w:p>
    <w:p w14:paraId="512AA984" w14:textId="77777777" w:rsidR="00D4246E" w:rsidRPr="00A76C9C" w:rsidRDefault="00D4246E" w:rsidP="00C37851">
      <w:pPr>
        <w:rPr>
          <w:lang w:val="en-GB"/>
        </w:rPr>
      </w:pPr>
    </w:p>
    <w:p w14:paraId="512AA985" w14:textId="77777777" w:rsidR="00D4246E" w:rsidRPr="00A76C9C" w:rsidRDefault="00D4246E" w:rsidP="00C37851">
      <w:pPr>
        <w:rPr>
          <w:lang w:val="en-GB"/>
        </w:rPr>
      </w:pPr>
    </w:p>
    <w:p w14:paraId="512AA986" w14:textId="77777777" w:rsidR="00D4246E" w:rsidRPr="00A76C9C" w:rsidRDefault="00D4246E" w:rsidP="00C37851">
      <w:pPr>
        <w:rPr>
          <w:lang w:val="en-GB"/>
        </w:rPr>
      </w:pPr>
    </w:p>
    <w:p w14:paraId="512AA987" w14:textId="77777777" w:rsidR="00D4246E" w:rsidRPr="00A76C9C" w:rsidRDefault="00D4246E" w:rsidP="00C37851">
      <w:pPr>
        <w:rPr>
          <w:lang w:val="en-GB"/>
        </w:rPr>
      </w:pPr>
    </w:p>
    <w:p w14:paraId="512AA988" w14:textId="77777777" w:rsidR="00D4246E" w:rsidRPr="00A76C9C" w:rsidRDefault="00D4246E" w:rsidP="00C37851">
      <w:pPr>
        <w:rPr>
          <w:lang w:val="en-GB"/>
        </w:rPr>
      </w:pPr>
    </w:p>
    <w:p w14:paraId="512AA989" w14:textId="77777777" w:rsidR="00D4246E" w:rsidRPr="00A76C9C" w:rsidRDefault="00D4246E" w:rsidP="00C37851">
      <w:pPr>
        <w:rPr>
          <w:lang w:val="en-GB"/>
        </w:rPr>
      </w:pPr>
    </w:p>
    <w:p w14:paraId="512AA98A" w14:textId="77777777" w:rsidR="003E3C76" w:rsidRPr="00A76C9C" w:rsidRDefault="003E3C76" w:rsidP="00C37851">
      <w:pPr>
        <w:rPr>
          <w:b/>
          <w:sz w:val="44"/>
          <w:szCs w:val="44"/>
          <w:lang w:val="en-GB"/>
        </w:rPr>
      </w:pPr>
      <w:r w:rsidRPr="00A76C9C">
        <w:rPr>
          <w:b/>
          <w:sz w:val="44"/>
          <w:szCs w:val="44"/>
          <w:lang w:val="en-GB"/>
        </w:rPr>
        <w:t>Public Transport</w:t>
      </w:r>
    </w:p>
    <w:p w14:paraId="512AA98B" w14:textId="77777777" w:rsidR="00AE1967" w:rsidRPr="00A76C9C" w:rsidRDefault="00AE1967" w:rsidP="00C37851">
      <w:pPr>
        <w:rPr>
          <w:b/>
          <w:sz w:val="44"/>
          <w:szCs w:val="44"/>
          <w:lang w:val="en-GB"/>
        </w:rPr>
      </w:pPr>
      <w:r w:rsidRPr="00A76C9C">
        <w:rPr>
          <w:b/>
          <w:sz w:val="44"/>
          <w:szCs w:val="44"/>
          <w:lang w:val="en-GB"/>
        </w:rPr>
        <w:t>Network Timetable Exchange (NeTEx)</w:t>
      </w:r>
    </w:p>
    <w:p w14:paraId="512AA98C" w14:textId="77777777" w:rsidR="00AF732A" w:rsidRDefault="00AF732A" w:rsidP="00C37851">
      <w:pPr>
        <w:rPr>
          <w:b/>
          <w:sz w:val="44"/>
          <w:szCs w:val="44"/>
          <w:lang w:val="en-GB"/>
        </w:rPr>
      </w:pPr>
    </w:p>
    <w:p w14:paraId="512AA98D" w14:textId="77777777" w:rsidR="00D4246E" w:rsidRPr="00A76C9C" w:rsidRDefault="00782A62" w:rsidP="00C37851">
      <w:pPr>
        <w:rPr>
          <w:b/>
          <w:sz w:val="44"/>
          <w:szCs w:val="44"/>
          <w:lang w:val="en-GB"/>
        </w:rPr>
      </w:pPr>
      <w:r w:rsidRPr="00A76C9C">
        <w:rPr>
          <w:b/>
          <w:sz w:val="44"/>
          <w:szCs w:val="44"/>
          <w:lang w:val="en-GB"/>
        </w:rPr>
        <w:t>Design Methodology</w:t>
      </w:r>
    </w:p>
    <w:p w14:paraId="512AA98E" w14:textId="77777777" w:rsidR="00AF732A" w:rsidRDefault="00AF732A" w:rsidP="00C37851">
      <w:pPr>
        <w:rPr>
          <w:szCs w:val="24"/>
          <w:lang w:val="en-GB"/>
        </w:rPr>
      </w:pPr>
    </w:p>
    <w:p w14:paraId="512AA98F" w14:textId="77777777" w:rsidR="00D4246E" w:rsidRPr="00F514BA" w:rsidRDefault="00E2271A" w:rsidP="00C37851">
      <w:pPr>
        <w:rPr>
          <w:szCs w:val="24"/>
          <w:lang w:val="en-GB"/>
        </w:rPr>
      </w:pPr>
      <w:r w:rsidRPr="00F514BA">
        <w:rPr>
          <w:szCs w:val="24"/>
          <w:lang w:val="en-GB"/>
        </w:rPr>
        <w:t>CEN TC278/WG3/</w:t>
      </w:r>
      <w:r w:rsidR="00F514BA" w:rsidRPr="00F514BA">
        <w:rPr>
          <w:szCs w:val="24"/>
          <w:lang w:val="en-GB"/>
        </w:rPr>
        <w:t xml:space="preserve">SG9 </w:t>
      </w:r>
      <w:r w:rsidRPr="00F514BA">
        <w:rPr>
          <w:szCs w:val="24"/>
          <w:lang w:val="en-GB"/>
        </w:rPr>
        <w:t>NeTEx PT001</w:t>
      </w:r>
    </w:p>
    <w:p w14:paraId="512AA990" w14:textId="77777777" w:rsidR="00D4246E" w:rsidRPr="00A76C9C" w:rsidRDefault="00D4246E" w:rsidP="00C37851">
      <w:pPr>
        <w:rPr>
          <w:b/>
          <w:sz w:val="24"/>
          <w:szCs w:val="24"/>
          <w:lang w:val="en-GB"/>
        </w:rPr>
      </w:pPr>
    </w:p>
    <w:p w14:paraId="512AA991" w14:textId="77777777" w:rsidR="00D4246E" w:rsidRPr="00A76C9C" w:rsidRDefault="00D4246E" w:rsidP="00C37851">
      <w:pPr>
        <w:rPr>
          <w:b/>
          <w:sz w:val="24"/>
          <w:szCs w:val="24"/>
          <w:lang w:val="en-GB"/>
        </w:rPr>
      </w:pPr>
    </w:p>
    <w:p w14:paraId="512AA992" w14:textId="77777777" w:rsidR="00952883" w:rsidRPr="00952883" w:rsidRDefault="00952883" w:rsidP="00952883">
      <w:pPr>
        <w:rPr>
          <w:szCs w:val="24"/>
          <w:lang w:val="en-GB"/>
        </w:rPr>
      </w:pPr>
      <w:r w:rsidRPr="00952883">
        <w:rPr>
          <w:szCs w:val="24"/>
          <w:lang w:val="en-GB"/>
        </w:rPr>
        <w:t xml:space="preserve">Nicholas JS Knowles </w:t>
      </w:r>
    </w:p>
    <w:p w14:paraId="512AA993" w14:textId="77777777" w:rsidR="00D4246E" w:rsidRPr="00177454" w:rsidRDefault="006B2DDF" w:rsidP="00C37851">
      <w:pPr>
        <w:rPr>
          <w:szCs w:val="24"/>
          <w:lang w:val="en-GB"/>
        </w:rPr>
      </w:pPr>
      <w:r w:rsidRPr="00177454">
        <w:rPr>
          <w:szCs w:val="24"/>
          <w:lang w:val="en-GB"/>
        </w:rPr>
        <w:t>V1.0</w:t>
      </w:r>
      <w:r w:rsidR="004D0543">
        <w:rPr>
          <w:szCs w:val="24"/>
          <w:lang w:val="en-GB"/>
        </w:rPr>
        <w:t>4</w:t>
      </w:r>
      <w:r w:rsidRPr="00177454">
        <w:rPr>
          <w:szCs w:val="24"/>
          <w:lang w:val="en-GB"/>
        </w:rPr>
        <w:t xml:space="preserve"> September </w:t>
      </w:r>
      <w:r w:rsidR="00F55E39" w:rsidRPr="00177454">
        <w:rPr>
          <w:szCs w:val="24"/>
          <w:lang w:val="en-GB"/>
        </w:rPr>
        <w:t>2</w:t>
      </w:r>
      <w:r w:rsidR="004D0543">
        <w:rPr>
          <w:szCs w:val="24"/>
          <w:lang w:val="en-GB"/>
        </w:rPr>
        <w:t>8</w:t>
      </w:r>
      <w:r w:rsidR="00F55E39" w:rsidRPr="00177454">
        <w:rPr>
          <w:szCs w:val="24"/>
          <w:vertAlign w:val="superscript"/>
          <w:lang w:val="en-GB"/>
        </w:rPr>
        <w:t>th</w:t>
      </w:r>
      <w:r w:rsidR="00E92F7B" w:rsidRPr="00177454">
        <w:rPr>
          <w:szCs w:val="24"/>
          <w:lang w:val="en-GB"/>
        </w:rPr>
        <w:t xml:space="preserve"> 2015</w:t>
      </w:r>
    </w:p>
    <w:p w14:paraId="512AA994" w14:textId="77777777" w:rsidR="00A811AB" w:rsidRPr="00A76C9C" w:rsidRDefault="00A811AB" w:rsidP="00C37851">
      <w:pPr>
        <w:rPr>
          <w:lang w:val="en-GB"/>
        </w:rPr>
      </w:pPr>
    </w:p>
    <w:p w14:paraId="512AA995" w14:textId="77777777" w:rsidR="00A811AB" w:rsidRPr="00A76C9C" w:rsidRDefault="00A811AB" w:rsidP="00C37851">
      <w:pPr>
        <w:rPr>
          <w:lang w:val="en-GB"/>
        </w:rPr>
      </w:pPr>
      <w:r w:rsidRPr="00A76C9C">
        <w:rPr>
          <w:lang w:val="en-GB"/>
        </w:rPr>
        <w:br w:type="page"/>
      </w:r>
    </w:p>
    <w:sdt>
      <w:sdtPr>
        <w:rPr>
          <w:rFonts w:asciiTheme="minorHAnsi" w:hAnsiTheme="minorHAnsi"/>
          <w:b w:val="0"/>
          <w:color w:val="auto"/>
          <w:sz w:val="24"/>
          <w:szCs w:val="24"/>
          <w:lang w:val="en-GB" w:eastAsia="en-US"/>
        </w:rPr>
        <w:id w:val="-1549522049"/>
        <w:docPartObj>
          <w:docPartGallery w:val="Table of Contents"/>
          <w:docPartUnique/>
        </w:docPartObj>
      </w:sdtPr>
      <w:sdtEndPr>
        <w:rPr>
          <w:rFonts w:ascii="Helvetica" w:hAnsi="Helvetica"/>
          <w:sz w:val="22"/>
          <w:szCs w:val="22"/>
        </w:rPr>
      </w:sdtEndPr>
      <w:sdtContent>
        <w:p w14:paraId="512AA996" w14:textId="77777777" w:rsidR="00690E97" w:rsidRPr="00A76C9C" w:rsidRDefault="00321473" w:rsidP="00C37851">
          <w:pPr>
            <w:pStyle w:val="Titolosommario"/>
            <w:rPr>
              <w:lang w:val="en-GB"/>
            </w:rPr>
          </w:pPr>
          <w:r w:rsidRPr="00A76C9C">
            <w:rPr>
              <w:lang w:val="en-GB"/>
            </w:rPr>
            <w:t>Table of contents</w:t>
          </w:r>
        </w:p>
        <w:p w14:paraId="512AA997" w14:textId="77777777" w:rsidR="00735844" w:rsidRDefault="00690E97">
          <w:pPr>
            <w:pStyle w:val="Sommario1"/>
            <w:tabs>
              <w:tab w:val="right" w:leader="dot" w:pos="8630"/>
            </w:tabs>
            <w:rPr>
              <w:rFonts w:asciiTheme="minorHAnsi" w:hAnsiTheme="minorHAnsi"/>
              <w:b w:val="0"/>
              <w:caps w:val="0"/>
              <w:noProof/>
              <w:lang w:val="it-IT" w:eastAsia="it-IT"/>
            </w:rPr>
          </w:pPr>
          <w:r w:rsidRPr="00A76C9C">
            <w:rPr>
              <w:lang w:val="en-GB"/>
            </w:rPr>
            <w:fldChar w:fldCharType="begin"/>
          </w:r>
          <w:r w:rsidRPr="00A76C9C">
            <w:rPr>
              <w:lang w:val="en-GB"/>
            </w:rPr>
            <w:instrText xml:space="preserve"> TOC \o "1-3" \h \z \u </w:instrText>
          </w:r>
          <w:r w:rsidRPr="00A76C9C">
            <w:rPr>
              <w:lang w:val="en-GB"/>
            </w:rPr>
            <w:fldChar w:fldCharType="separate"/>
          </w:r>
          <w:hyperlink w:anchor="_Toc431216911" w:history="1">
            <w:r w:rsidR="00735844" w:rsidRPr="00EA48C4">
              <w:rPr>
                <w:rStyle w:val="Collegamentoipertestuale"/>
                <w:noProof/>
                <w:lang w:val="en-GB"/>
              </w:rPr>
              <w:t>Introduction</w:t>
            </w:r>
            <w:r w:rsidR="00735844">
              <w:rPr>
                <w:noProof/>
                <w:webHidden/>
              </w:rPr>
              <w:tab/>
            </w:r>
            <w:r w:rsidR="00735844">
              <w:rPr>
                <w:noProof/>
                <w:webHidden/>
              </w:rPr>
              <w:fldChar w:fldCharType="begin"/>
            </w:r>
            <w:r w:rsidR="00735844">
              <w:rPr>
                <w:noProof/>
                <w:webHidden/>
              </w:rPr>
              <w:instrText xml:space="preserve"> PAGEREF _Toc431216911 \h </w:instrText>
            </w:r>
            <w:r w:rsidR="00735844">
              <w:rPr>
                <w:noProof/>
                <w:webHidden/>
              </w:rPr>
            </w:r>
            <w:r w:rsidR="00735844">
              <w:rPr>
                <w:noProof/>
                <w:webHidden/>
              </w:rPr>
              <w:fldChar w:fldCharType="separate"/>
            </w:r>
            <w:r w:rsidR="00735844">
              <w:rPr>
                <w:noProof/>
                <w:webHidden/>
              </w:rPr>
              <w:t>3</w:t>
            </w:r>
            <w:r w:rsidR="00735844">
              <w:rPr>
                <w:noProof/>
                <w:webHidden/>
              </w:rPr>
              <w:fldChar w:fldCharType="end"/>
            </w:r>
          </w:hyperlink>
        </w:p>
        <w:p w14:paraId="512AA998" w14:textId="77777777" w:rsidR="00735844" w:rsidRDefault="00610F78">
          <w:pPr>
            <w:pStyle w:val="Sommario2"/>
            <w:tabs>
              <w:tab w:val="right" w:leader="dot" w:pos="8630"/>
            </w:tabs>
            <w:rPr>
              <w:rFonts w:asciiTheme="minorHAnsi" w:hAnsiTheme="minorHAnsi"/>
              <w:b w:val="0"/>
              <w:noProof/>
              <w:sz w:val="22"/>
              <w:szCs w:val="22"/>
              <w:lang w:val="it-IT" w:eastAsia="it-IT"/>
            </w:rPr>
          </w:pPr>
          <w:hyperlink w:anchor="_Toc431216912" w:history="1">
            <w:r w:rsidR="00735844" w:rsidRPr="00EA48C4">
              <w:rPr>
                <w:rStyle w:val="Collegamentoipertestuale"/>
                <w:noProof/>
                <w:lang w:val="en-GB"/>
              </w:rPr>
              <w:t>Corresponding NeTEx documentation</w:t>
            </w:r>
            <w:r w:rsidR="00735844">
              <w:rPr>
                <w:noProof/>
                <w:webHidden/>
              </w:rPr>
              <w:tab/>
            </w:r>
            <w:r w:rsidR="00735844">
              <w:rPr>
                <w:noProof/>
                <w:webHidden/>
              </w:rPr>
              <w:fldChar w:fldCharType="begin"/>
            </w:r>
            <w:r w:rsidR="00735844">
              <w:rPr>
                <w:noProof/>
                <w:webHidden/>
              </w:rPr>
              <w:instrText xml:space="preserve"> PAGEREF _Toc431216912 \h </w:instrText>
            </w:r>
            <w:r w:rsidR="00735844">
              <w:rPr>
                <w:noProof/>
                <w:webHidden/>
              </w:rPr>
            </w:r>
            <w:r w:rsidR="00735844">
              <w:rPr>
                <w:noProof/>
                <w:webHidden/>
              </w:rPr>
              <w:fldChar w:fldCharType="separate"/>
            </w:r>
            <w:r w:rsidR="00735844">
              <w:rPr>
                <w:noProof/>
                <w:webHidden/>
              </w:rPr>
              <w:t>3</w:t>
            </w:r>
            <w:r w:rsidR="00735844">
              <w:rPr>
                <w:noProof/>
                <w:webHidden/>
              </w:rPr>
              <w:fldChar w:fldCharType="end"/>
            </w:r>
          </w:hyperlink>
        </w:p>
        <w:p w14:paraId="512AA999" w14:textId="77777777" w:rsidR="00735844" w:rsidRDefault="00610F78">
          <w:pPr>
            <w:pStyle w:val="Sommario2"/>
            <w:tabs>
              <w:tab w:val="right" w:leader="dot" w:pos="8630"/>
            </w:tabs>
            <w:rPr>
              <w:rFonts w:asciiTheme="minorHAnsi" w:hAnsiTheme="minorHAnsi"/>
              <w:b w:val="0"/>
              <w:noProof/>
              <w:sz w:val="22"/>
              <w:szCs w:val="22"/>
              <w:lang w:val="it-IT" w:eastAsia="it-IT"/>
            </w:rPr>
          </w:pPr>
          <w:hyperlink w:anchor="_Toc431216913" w:history="1">
            <w:r w:rsidR="00735844" w:rsidRPr="00EA48C4">
              <w:rPr>
                <w:rStyle w:val="Collegamentoipertestuale"/>
                <w:noProof/>
                <w:lang w:val="en-GB"/>
              </w:rPr>
              <w:t>Model driven design</w:t>
            </w:r>
            <w:r w:rsidR="00735844">
              <w:rPr>
                <w:noProof/>
                <w:webHidden/>
              </w:rPr>
              <w:tab/>
            </w:r>
            <w:r w:rsidR="00735844">
              <w:rPr>
                <w:noProof/>
                <w:webHidden/>
              </w:rPr>
              <w:fldChar w:fldCharType="begin"/>
            </w:r>
            <w:r w:rsidR="00735844">
              <w:rPr>
                <w:noProof/>
                <w:webHidden/>
              </w:rPr>
              <w:instrText xml:space="preserve"> PAGEREF _Toc431216913 \h </w:instrText>
            </w:r>
            <w:r w:rsidR="00735844">
              <w:rPr>
                <w:noProof/>
                <w:webHidden/>
              </w:rPr>
            </w:r>
            <w:r w:rsidR="00735844">
              <w:rPr>
                <w:noProof/>
                <w:webHidden/>
              </w:rPr>
              <w:fldChar w:fldCharType="separate"/>
            </w:r>
            <w:r w:rsidR="00735844">
              <w:rPr>
                <w:noProof/>
                <w:webHidden/>
              </w:rPr>
              <w:t>3</w:t>
            </w:r>
            <w:r w:rsidR="00735844">
              <w:rPr>
                <w:noProof/>
                <w:webHidden/>
              </w:rPr>
              <w:fldChar w:fldCharType="end"/>
            </w:r>
          </w:hyperlink>
        </w:p>
        <w:p w14:paraId="512AA99A" w14:textId="77777777" w:rsidR="00735844" w:rsidRDefault="00610F78">
          <w:pPr>
            <w:pStyle w:val="Sommario3"/>
            <w:tabs>
              <w:tab w:val="right" w:leader="dot" w:pos="8630"/>
            </w:tabs>
            <w:rPr>
              <w:rFonts w:asciiTheme="minorHAnsi" w:hAnsiTheme="minorHAnsi"/>
              <w:noProof/>
              <w:sz w:val="22"/>
              <w:szCs w:val="22"/>
              <w:lang w:val="it-IT" w:eastAsia="it-IT"/>
            </w:rPr>
          </w:pPr>
          <w:hyperlink w:anchor="_Toc431216914" w:history="1">
            <w:r w:rsidR="00735844" w:rsidRPr="00EA48C4">
              <w:rPr>
                <w:rStyle w:val="Collegamentoipertestuale"/>
                <w:noProof/>
                <w:lang w:val="en-GB"/>
              </w:rPr>
              <w:t>The Transmodel Conceptual model</w:t>
            </w:r>
            <w:r w:rsidR="00735844">
              <w:rPr>
                <w:noProof/>
                <w:webHidden/>
              </w:rPr>
              <w:tab/>
            </w:r>
            <w:r w:rsidR="00735844">
              <w:rPr>
                <w:noProof/>
                <w:webHidden/>
              </w:rPr>
              <w:fldChar w:fldCharType="begin"/>
            </w:r>
            <w:r w:rsidR="00735844">
              <w:rPr>
                <w:noProof/>
                <w:webHidden/>
              </w:rPr>
              <w:instrText xml:space="preserve"> PAGEREF _Toc431216914 \h </w:instrText>
            </w:r>
            <w:r w:rsidR="00735844">
              <w:rPr>
                <w:noProof/>
                <w:webHidden/>
              </w:rPr>
            </w:r>
            <w:r w:rsidR="00735844">
              <w:rPr>
                <w:noProof/>
                <w:webHidden/>
              </w:rPr>
              <w:fldChar w:fldCharType="separate"/>
            </w:r>
            <w:r w:rsidR="00735844">
              <w:rPr>
                <w:noProof/>
                <w:webHidden/>
              </w:rPr>
              <w:t>3</w:t>
            </w:r>
            <w:r w:rsidR="00735844">
              <w:rPr>
                <w:noProof/>
                <w:webHidden/>
              </w:rPr>
              <w:fldChar w:fldCharType="end"/>
            </w:r>
          </w:hyperlink>
        </w:p>
        <w:p w14:paraId="512AA99B" w14:textId="77777777" w:rsidR="00735844" w:rsidRDefault="00610F78">
          <w:pPr>
            <w:pStyle w:val="Sommario2"/>
            <w:tabs>
              <w:tab w:val="right" w:leader="dot" w:pos="8630"/>
            </w:tabs>
            <w:rPr>
              <w:rFonts w:asciiTheme="minorHAnsi" w:hAnsiTheme="minorHAnsi"/>
              <w:b w:val="0"/>
              <w:noProof/>
              <w:sz w:val="22"/>
              <w:szCs w:val="22"/>
              <w:lang w:val="it-IT" w:eastAsia="it-IT"/>
            </w:rPr>
          </w:pPr>
          <w:hyperlink w:anchor="_Toc431216915" w:history="1">
            <w:r w:rsidR="00735844" w:rsidRPr="00EA48C4">
              <w:rPr>
                <w:rStyle w:val="Collegamentoipertestuale"/>
                <w:noProof/>
                <w:lang w:val="en-GB"/>
              </w:rPr>
              <w:t>Consistent Terminology</w:t>
            </w:r>
            <w:r w:rsidR="00735844">
              <w:rPr>
                <w:noProof/>
                <w:webHidden/>
              </w:rPr>
              <w:tab/>
            </w:r>
            <w:r w:rsidR="00735844">
              <w:rPr>
                <w:noProof/>
                <w:webHidden/>
              </w:rPr>
              <w:fldChar w:fldCharType="begin"/>
            </w:r>
            <w:r w:rsidR="00735844">
              <w:rPr>
                <w:noProof/>
                <w:webHidden/>
              </w:rPr>
              <w:instrText xml:space="preserve"> PAGEREF _Toc431216915 \h </w:instrText>
            </w:r>
            <w:r w:rsidR="00735844">
              <w:rPr>
                <w:noProof/>
                <w:webHidden/>
              </w:rPr>
            </w:r>
            <w:r w:rsidR="00735844">
              <w:rPr>
                <w:noProof/>
                <w:webHidden/>
              </w:rPr>
              <w:fldChar w:fldCharType="separate"/>
            </w:r>
            <w:r w:rsidR="00735844">
              <w:rPr>
                <w:noProof/>
                <w:webHidden/>
              </w:rPr>
              <w:t>4</w:t>
            </w:r>
            <w:r w:rsidR="00735844">
              <w:rPr>
                <w:noProof/>
                <w:webHidden/>
              </w:rPr>
              <w:fldChar w:fldCharType="end"/>
            </w:r>
          </w:hyperlink>
        </w:p>
        <w:p w14:paraId="512AA99C" w14:textId="77777777" w:rsidR="00735844" w:rsidRDefault="00610F78">
          <w:pPr>
            <w:pStyle w:val="Sommario2"/>
            <w:tabs>
              <w:tab w:val="right" w:leader="dot" w:pos="8630"/>
            </w:tabs>
            <w:rPr>
              <w:rFonts w:asciiTheme="minorHAnsi" w:hAnsiTheme="minorHAnsi"/>
              <w:b w:val="0"/>
              <w:noProof/>
              <w:sz w:val="22"/>
              <w:szCs w:val="22"/>
              <w:lang w:val="it-IT" w:eastAsia="it-IT"/>
            </w:rPr>
          </w:pPr>
          <w:hyperlink w:anchor="_Toc431216916" w:history="1">
            <w:r w:rsidR="00735844" w:rsidRPr="00EA48C4">
              <w:rPr>
                <w:rStyle w:val="Collegamentoipertestuale"/>
                <w:noProof/>
                <w:lang w:val="en-GB"/>
              </w:rPr>
              <w:t>UML Notation</w:t>
            </w:r>
            <w:r w:rsidR="00735844">
              <w:rPr>
                <w:noProof/>
                <w:webHidden/>
              </w:rPr>
              <w:tab/>
            </w:r>
            <w:r w:rsidR="00735844">
              <w:rPr>
                <w:noProof/>
                <w:webHidden/>
              </w:rPr>
              <w:fldChar w:fldCharType="begin"/>
            </w:r>
            <w:r w:rsidR="00735844">
              <w:rPr>
                <w:noProof/>
                <w:webHidden/>
              </w:rPr>
              <w:instrText xml:space="preserve"> PAGEREF _Toc431216916 \h </w:instrText>
            </w:r>
            <w:r w:rsidR="00735844">
              <w:rPr>
                <w:noProof/>
                <w:webHidden/>
              </w:rPr>
            </w:r>
            <w:r w:rsidR="00735844">
              <w:rPr>
                <w:noProof/>
                <w:webHidden/>
              </w:rPr>
              <w:fldChar w:fldCharType="separate"/>
            </w:r>
            <w:r w:rsidR="00735844">
              <w:rPr>
                <w:noProof/>
                <w:webHidden/>
              </w:rPr>
              <w:t>4</w:t>
            </w:r>
            <w:r w:rsidR="00735844">
              <w:rPr>
                <w:noProof/>
                <w:webHidden/>
              </w:rPr>
              <w:fldChar w:fldCharType="end"/>
            </w:r>
          </w:hyperlink>
        </w:p>
        <w:p w14:paraId="512AA99D" w14:textId="77777777" w:rsidR="00735844" w:rsidRDefault="00610F78">
          <w:pPr>
            <w:pStyle w:val="Sommario2"/>
            <w:tabs>
              <w:tab w:val="right" w:leader="dot" w:pos="8630"/>
            </w:tabs>
            <w:rPr>
              <w:rFonts w:asciiTheme="minorHAnsi" w:hAnsiTheme="minorHAnsi"/>
              <w:b w:val="0"/>
              <w:noProof/>
              <w:sz w:val="22"/>
              <w:szCs w:val="22"/>
              <w:lang w:val="it-IT" w:eastAsia="it-IT"/>
            </w:rPr>
          </w:pPr>
          <w:hyperlink w:anchor="_Toc431216917" w:history="1">
            <w:r w:rsidR="00735844" w:rsidRPr="00EA48C4">
              <w:rPr>
                <w:rStyle w:val="Collegamentoipertestuale"/>
                <w:noProof/>
                <w:lang w:val="en-GB"/>
              </w:rPr>
              <w:t>XML</w:t>
            </w:r>
            <w:r w:rsidR="00735844">
              <w:rPr>
                <w:noProof/>
                <w:webHidden/>
              </w:rPr>
              <w:tab/>
            </w:r>
            <w:r w:rsidR="00735844">
              <w:rPr>
                <w:noProof/>
                <w:webHidden/>
              </w:rPr>
              <w:fldChar w:fldCharType="begin"/>
            </w:r>
            <w:r w:rsidR="00735844">
              <w:rPr>
                <w:noProof/>
                <w:webHidden/>
              </w:rPr>
              <w:instrText xml:space="preserve"> PAGEREF _Toc431216917 \h </w:instrText>
            </w:r>
            <w:r w:rsidR="00735844">
              <w:rPr>
                <w:noProof/>
                <w:webHidden/>
              </w:rPr>
            </w:r>
            <w:r w:rsidR="00735844">
              <w:rPr>
                <w:noProof/>
                <w:webHidden/>
              </w:rPr>
              <w:fldChar w:fldCharType="separate"/>
            </w:r>
            <w:r w:rsidR="00735844">
              <w:rPr>
                <w:noProof/>
                <w:webHidden/>
              </w:rPr>
              <w:t>5</w:t>
            </w:r>
            <w:r w:rsidR="00735844">
              <w:rPr>
                <w:noProof/>
                <w:webHidden/>
              </w:rPr>
              <w:fldChar w:fldCharType="end"/>
            </w:r>
          </w:hyperlink>
        </w:p>
        <w:p w14:paraId="512AA99E" w14:textId="77777777" w:rsidR="00735844" w:rsidRDefault="00610F78">
          <w:pPr>
            <w:pStyle w:val="Sommario3"/>
            <w:tabs>
              <w:tab w:val="right" w:leader="dot" w:pos="8630"/>
            </w:tabs>
            <w:rPr>
              <w:rFonts w:asciiTheme="minorHAnsi" w:hAnsiTheme="minorHAnsi"/>
              <w:noProof/>
              <w:sz w:val="22"/>
              <w:szCs w:val="22"/>
              <w:lang w:val="it-IT" w:eastAsia="it-IT"/>
            </w:rPr>
          </w:pPr>
          <w:hyperlink w:anchor="_Toc431216918" w:history="1">
            <w:r w:rsidR="00735844" w:rsidRPr="00EA48C4">
              <w:rPr>
                <w:rStyle w:val="Collegamentoipertestuale"/>
                <w:noProof/>
                <w:lang w:val="en-GB"/>
              </w:rPr>
              <w:t>XML Benefits</w:t>
            </w:r>
            <w:r w:rsidR="00735844">
              <w:rPr>
                <w:noProof/>
                <w:webHidden/>
              </w:rPr>
              <w:tab/>
            </w:r>
            <w:r w:rsidR="00735844">
              <w:rPr>
                <w:noProof/>
                <w:webHidden/>
              </w:rPr>
              <w:fldChar w:fldCharType="begin"/>
            </w:r>
            <w:r w:rsidR="00735844">
              <w:rPr>
                <w:noProof/>
                <w:webHidden/>
              </w:rPr>
              <w:instrText xml:space="preserve"> PAGEREF _Toc431216918 \h </w:instrText>
            </w:r>
            <w:r w:rsidR="00735844">
              <w:rPr>
                <w:noProof/>
                <w:webHidden/>
              </w:rPr>
            </w:r>
            <w:r w:rsidR="00735844">
              <w:rPr>
                <w:noProof/>
                <w:webHidden/>
              </w:rPr>
              <w:fldChar w:fldCharType="separate"/>
            </w:r>
            <w:r w:rsidR="00735844">
              <w:rPr>
                <w:noProof/>
                <w:webHidden/>
              </w:rPr>
              <w:t>5</w:t>
            </w:r>
            <w:r w:rsidR="00735844">
              <w:rPr>
                <w:noProof/>
                <w:webHidden/>
              </w:rPr>
              <w:fldChar w:fldCharType="end"/>
            </w:r>
          </w:hyperlink>
        </w:p>
        <w:p w14:paraId="512AA99F" w14:textId="77777777" w:rsidR="00735844" w:rsidRDefault="00610F78">
          <w:pPr>
            <w:pStyle w:val="Sommario3"/>
            <w:tabs>
              <w:tab w:val="right" w:leader="dot" w:pos="8630"/>
            </w:tabs>
            <w:rPr>
              <w:rFonts w:asciiTheme="minorHAnsi" w:hAnsiTheme="minorHAnsi"/>
              <w:noProof/>
              <w:sz w:val="22"/>
              <w:szCs w:val="22"/>
              <w:lang w:val="it-IT" w:eastAsia="it-IT"/>
            </w:rPr>
          </w:pPr>
          <w:hyperlink w:anchor="_Toc431216919" w:history="1">
            <w:r w:rsidR="00735844" w:rsidRPr="00EA48C4">
              <w:rPr>
                <w:rStyle w:val="Collegamentoipertestuale"/>
                <w:noProof/>
                <w:lang w:val="en-GB"/>
              </w:rPr>
              <w:t>XML Drawbacks</w:t>
            </w:r>
            <w:r w:rsidR="00735844">
              <w:rPr>
                <w:noProof/>
                <w:webHidden/>
              </w:rPr>
              <w:tab/>
            </w:r>
            <w:r w:rsidR="00735844">
              <w:rPr>
                <w:noProof/>
                <w:webHidden/>
              </w:rPr>
              <w:fldChar w:fldCharType="begin"/>
            </w:r>
            <w:r w:rsidR="00735844">
              <w:rPr>
                <w:noProof/>
                <w:webHidden/>
              </w:rPr>
              <w:instrText xml:space="preserve"> PAGEREF _Toc431216919 \h </w:instrText>
            </w:r>
            <w:r w:rsidR="00735844">
              <w:rPr>
                <w:noProof/>
                <w:webHidden/>
              </w:rPr>
            </w:r>
            <w:r w:rsidR="00735844">
              <w:rPr>
                <w:noProof/>
                <w:webHidden/>
              </w:rPr>
              <w:fldChar w:fldCharType="separate"/>
            </w:r>
            <w:r w:rsidR="00735844">
              <w:rPr>
                <w:noProof/>
                <w:webHidden/>
              </w:rPr>
              <w:t>5</w:t>
            </w:r>
            <w:r w:rsidR="00735844">
              <w:rPr>
                <w:noProof/>
                <w:webHidden/>
              </w:rPr>
              <w:fldChar w:fldCharType="end"/>
            </w:r>
          </w:hyperlink>
        </w:p>
        <w:p w14:paraId="512AA9A0" w14:textId="77777777" w:rsidR="00735844" w:rsidRDefault="00610F78">
          <w:pPr>
            <w:pStyle w:val="Sommario2"/>
            <w:tabs>
              <w:tab w:val="right" w:leader="dot" w:pos="8630"/>
            </w:tabs>
            <w:rPr>
              <w:rFonts w:asciiTheme="minorHAnsi" w:hAnsiTheme="minorHAnsi"/>
              <w:b w:val="0"/>
              <w:noProof/>
              <w:sz w:val="22"/>
              <w:szCs w:val="22"/>
              <w:lang w:val="it-IT" w:eastAsia="it-IT"/>
            </w:rPr>
          </w:pPr>
          <w:hyperlink w:anchor="_Toc431216920" w:history="1">
            <w:r w:rsidR="00735844" w:rsidRPr="00EA48C4">
              <w:rPr>
                <w:rStyle w:val="Collegamentoipertestuale"/>
                <w:noProof/>
                <w:lang w:val="en-GB"/>
              </w:rPr>
              <w:t>Tools &amp; Technology</w:t>
            </w:r>
            <w:r w:rsidR="00735844">
              <w:rPr>
                <w:noProof/>
                <w:webHidden/>
              </w:rPr>
              <w:tab/>
            </w:r>
            <w:r w:rsidR="00735844">
              <w:rPr>
                <w:noProof/>
                <w:webHidden/>
              </w:rPr>
              <w:fldChar w:fldCharType="begin"/>
            </w:r>
            <w:r w:rsidR="00735844">
              <w:rPr>
                <w:noProof/>
                <w:webHidden/>
              </w:rPr>
              <w:instrText xml:space="preserve"> PAGEREF _Toc431216920 \h </w:instrText>
            </w:r>
            <w:r w:rsidR="00735844">
              <w:rPr>
                <w:noProof/>
                <w:webHidden/>
              </w:rPr>
            </w:r>
            <w:r w:rsidR="00735844">
              <w:rPr>
                <w:noProof/>
                <w:webHidden/>
              </w:rPr>
              <w:fldChar w:fldCharType="separate"/>
            </w:r>
            <w:r w:rsidR="00735844">
              <w:rPr>
                <w:noProof/>
                <w:webHidden/>
              </w:rPr>
              <w:t>7</w:t>
            </w:r>
            <w:r w:rsidR="00735844">
              <w:rPr>
                <w:noProof/>
                <w:webHidden/>
              </w:rPr>
              <w:fldChar w:fldCharType="end"/>
            </w:r>
          </w:hyperlink>
        </w:p>
        <w:p w14:paraId="512AA9A1" w14:textId="77777777" w:rsidR="00735844" w:rsidRDefault="00610F78">
          <w:pPr>
            <w:pStyle w:val="Sommario2"/>
            <w:tabs>
              <w:tab w:val="right" w:leader="dot" w:pos="8630"/>
            </w:tabs>
            <w:rPr>
              <w:rFonts w:asciiTheme="minorHAnsi" w:hAnsiTheme="minorHAnsi"/>
              <w:b w:val="0"/>
              <w:noProof/>
              <w:sz w:val="22"/>
              <w:szCs w:val="22"/>
              <w:lang w:val="it-IT" w:eastAsia="it-IT"/>
            </w:rPr>
          </w:pPr>
          <w:hyperlink w:anchor="_Toc431216921" w:history="1">
            <w:r w:rsidR="00735844" w:rsidRPr="00EA48C4">
              <w:rPr>
                <w:rStyle w:val="Collegamentoipertestuale"/>
                <w:noProof/>
                <w:lang w:val="en-GB"/>
              </w:rPr>
              <w:t>Modularisation of the framework</w:t>
            </w:r>
            <w:r w:rsidR="00735844">
              <w:rPr>
                <w:noProof/>
                <w:webHidden/>
              </w:rPr>
              <w:tab/>
            </w:r>
            <w:r w:rsidR="00735844">
              <w:rPr>
                <w:noProof/>
                <w:webHidden/>
              </w:rPr>
              <w:fldChar w:fldCharType="begin"/>
            </w:r>
            <w:r w:rsidR="00735844">
              <w:rPr>
                <w:noProof/>
                <w:webHidden/>
              </w:rPr>
              <w:instrText xml:space="preserve"> PAGEREF _Toc431216921 \h </w:instrText>
            </w:r>
            <w:r w:rsidR="00735844">
              <w:rPr>
                <w:noProof/>
                <w:webHidden/>
              </w:rPr>
            </w:r>
            <w:r w:rsidR="00735844">
              <w:rPr>
                <w:noProof/>
                <w:webHidden/>
              </w:rPr>
              <w:fldChar w:fldCharType="separate"/>
            </w:r>
            <w:r w:rsidR="00735844">
              <w:rPr>
                <w:noProof/>
                <w:webHidden/>
              </w:rPr>
              <w:t>7</w:t>
            </w:r>
            <w:r w:rsidR="00735844">
              <w:rPr>
                <w:noProof/>
                <w:webHidden/>
              </w:rPr>
              <w:fldChar w:fldCharType="end"/>
            </w:r>
          </w:hyperlink>
        </w:p>
        <w:p w14:paraId="512AA9A2" w14:textId="77777777" w:rsidR="00735844" w:rsidRDefault="00610F78">
          <w:pPr>
            <w:pStyle w:val="Sommario1"/>
            <w:tabs>
              <w:tab w:val="right" w:leader="dot" w:pos="8630"/>
            </w:tabs>
            <w:rPr>
              <w:rFonts w:asciiTheme="minorHAnsi" w:hAnsiTheme="minorHAnsi"/>
              <w:b w:val="0"/>
              <w:caps w:val="0"/>
              <w:noProof/>
              <w:lang w:val="it-IT" w:eastAsia="it-IT"/>
            </w:rPr>
          </w:pPr>
          <w:hyperlink w:anchor="_Toc431216922" w:history="1">
            <w:r w:rsidR="00735844" w:rsidRPr="00EA48C4">
              <w:rPr>
                <w:rStyle w:val="Collegamentoipertestuale"/>
                <w:noProof/>
                <w:lang w:val="en-GB"/>
              </w:rPr>
              <w:t>Further Reading</w:t>
            </w:r>
            <w:r w:rsidR="00735844">
              <w:rPr>
                <w:noProof/>
                <w:webHidden/>
              </w:rPr>
              <w:tab/>
            </w:r>
            <w:r w:rsidR="00735844">
              <w:rPr>
                <w:noProof/>
                <w:webHidden/>
              </w:rPr>
              <w:fldChar w:fldCharType="begin"/>
            </w:r>
            <w:r w:rsidR="00735844">
              <w:rPr>
                <w:noProof/>
                <w:webHidden/>
              </w:rPr>
              <w:instrText xml:space="preserve"> PAGEREF _Toc431216922 \h </w:instrText>
            </w:r>
            <w:r w:rsidR="00735844">
              <w:rPr>
                <w:noProof/>
                <w:webHidden/>
              </w:rPr>
            </w:r>
            <w:r w:rsidR="00735844">
              <w:rPr>
                <w:noProof/>
                <w:webHidden/>
              </w:rPr>
              <w:fldChar w:fldCharType="separate"/>
            </w:r>
            <w:r w:rsidR="00735844">
              <w:rPr>
                <w:noProof/>
                <w:webHidden/>
              </w:rPr>
              <w:t>8</w:t>
            </w:r>
            <w:r w:rsidR="00735844">
              <w:rPr>
                <w:noProof/>
                <w:webHidden/>
              </w:rPr>
              <w:fldChar w:fldCharType="end"/>
            </w:r>
          </w:hyperlink>
        </w:p>
        <w:p w14:paraId="512AA9A3" w14:textId="77777777" w:rsidR="00735844" w:rsidRDefault="00610F78">
          <w:pPr>
            <w:pStyle w:val="Sommario3"/>
            <w:tabs>
              <w:tab w:val="right" w:leader="dot" w:pos="8630"/>
            </w:tabs>
            <w:rPr>
              <w:rFonts w:asciiTheme="minorHAnsi" w:hAnsiTheme="minorHAnsi"/>
              <w:noProof/>
              <w:sz w:val="22"/>
              <w:szCs w:val="22"/>
              <w:lang w:val="it-IT" w:eastAsia="it-IT"/>
            </w:rPr>
          </w:pPr>
          <w:hyperlink w:anchor="_Toc431216923" w:history="1">
            <w:r w:rsidR="00735844" w:rsidRPr="00EA48C4">
              <w:rPr>
                <w:rStyle w:val="Collegamentoipertestuale"/>
                <w:noProof/>
                <w:lang w:val="en-GB"/>
              </w:rPr>
              <w:t>The NeTEx Standard</w:t>
            </w:r>
            <w:r w:rsidR="00735844">
              <w:rPr>
                <w:noProof/>
                <w:webHidden/>
              </w:rPr>
              <w:tab/>
            </w:r>
            <w:r w:rsidR="00735844">
              <w:rPr>
                <w:noProof/>
                <w:webHidden/>
              </w:rPr>
              <w:fldChar w:fldCharType="begin"/>
            </w:r>
            <w:r w:rsidR="00735844">
              <w:rPr>
                <w:noProof/>
                <w:webHidden/>
              </w:rPr>
              <w:instrText xml:space="preserve"> PAGEREF _Toc431216923 \h </w:instrText>
            </w:r>
            <w:r w:rsidR="00735844">
              <w:rPr>
                <w:noProof/>
                <w:webHidden/>
              </w:rPr>
            </w:r>
            <w:r w:rsidR="00735844">
              <w:rPr>
                <w:noProof/>
                <w:webHidden/>
              </w:rPr>
              <w:fldChar w:fldCharType="separate"/>
            </w:r>
            <w:r w:rsidR="00735844">
              <w:rPr>
                <w:noProof/>
                <w:webHidden/>
              </w:rPr>
              <w:t>8</w:t>
            </w:r>
            <w:r w:rsidR="00735844">
              <w:rPr>
                <w:noProof/>
                <w:webHidden/>
              </w:rPr>
              <w:fldChar w:fldCharType="end"/>
            </w:r>
          </w:hyperlink>
        </w:p>
        <w:p w14:paraId="512AA9A4" w14:textId="77777777" w:rsidR="00735844" w:rsidRDefault="00610F78">
          <w:pPr>
            <w:pStyle w:val="Sommario3"/>
            <w:tabs>
              <w:tab w:val="right" w:leader="dot" w:pos="8630"/>
            </w:tabs>
            <w:rPr>
              <w:rFonts w:asciiTheme="minorHAnsi" w:hAnsiTheme="minorHAnsi"/>
              <w:noProof/>
              <w:sz w:val="22"/>
              <w:szCs w:val="22"/>
              <w:lang w:val="it-IT" w:eastAsia="it-IT"/>
            </w:rPr>
          </w:pPr>
          <w:hyperlink w:anchor="_Toc431216924" w:history="1">
            <w:r w:rsidR="00735844" w:rsidRPr="00EA48C4">
              <w:rPr>
                <w:rStyle w:val="Collegamentoipertestuale"/>
                <w:noProof/>
                <w:lang w:val="en-GB"/>
              </w:rPr>
              <w:t>Other NeTEx White Papers</w:t>
            </w:r>
            <w:r w:rsidR="00735844">
              <w:rPr>
                <w:noProof/>
                <w:webHidden/>
              </w:rPr>
              <w:tab/>
            </w:r>
            <w:r w:rsidR="00735844">
              <w:rPr>
                <w:noProof/>
                <w:webHidden/>
              </w:rPr>
              <w:fldChar w:fldCharType="begin"/>
            </w:r>
            <w:r w:rsidR="00735844">
              <w:rPr>
                <w:noProof/>
                <w:webHidden/>
              </w:rPr>
              <w:instrText xml:space="preserve"> PAGEREF _Toc431216924 \h </w:instrText>
            </w:r>
            <w:r w:rsidR="00735844">
              <w:rPr>
                <w:noProof/>
                <w:webHidden/>
              </w:rPr>
            </w:r>
            <w:r w:rsidR="00735844">
              <w:rPr>
                <w:noProof/>
                <w:webHidden/>
              </w:rPr>
              <w:fldChar w:fldCharType="separate"/>
            </w:r>
            <w:r w:rsidR="00735844">
              <w:rPr>
                <w:noProof/>
                <w:webHidden/>
              </w:rPr>
              <w:t>8</w:t>
            </w:r>
            <w:r w:rsidR="00735844">
              <w:rPr>
                <w:noProof/>
                <w:webHidden/>
              </w:rPr>
              <w:fldChar w:fldCharType="end"/>
            </w:r>
          </w:hyperlink>
        </w:p>
        <w:p w14:paraId="512AA9A5" w14:textId="77777777" w:rsidR="00735844" w:rsidRDefault="00610F78">
          <w:pPr>
            <w:pStyle w:val="Sommario3"/>
            <w:tabs>
              <w:tab w:val="right" w:leader="dot" w:pos="8630"/>
            </w:tabs>
            <w:rPr>
              <w:rFonts w:asciiTheme="minorHAnsi" w:hAnsiTheme="minorHAnsi"/>
              <w:noProof/>
              <w:sz w:val="22"/>
              <w:szCs w:val="22"/>
              <w:lang w:val="it-IT" w:eastAsia="it-IT"/>
            </w:rPr>
          </w:pPr>
          <w:hyperlink w:anchor="_Toc431216925" w:history="1">
            <w:r w:rsidR="00735844" w:rsidRPr="00EA48C4">
              <w:rPr>
                <w:rStyle w:val="Collegamentoipertestuale"/>
                <w:noProof/>
                <w:lang w:val="en-GB"/>
              </w:rPr>
              <w:t>Other References</w:t>
            </w:r>
            <w:r w:rsidR="00735844">
              <w:rPr>
                <w:noProof/>
                <w:webHidden/>
              </w:rPr>
              <w:tab/>
            </w:r>
            <w:r w:rsidR="00735844">
              <w:rPr>
                <w:noProof/>
                <w:webHidden/>
              </w:rPr>
              <w:fldChar w:fldCharType="begin"/>
            </w:r>
            <w:r w:rsidR="00735844">
              <w:rPr>
                <w:noProof/>
                <w:webHidden/>
              </w:rPr>
              <w:instrText xml:space="preserve"> PAGEREF _Toc431216925 \h </w:instrText>
            </w:r>
            <w:r w:rsidR="00735844">
              <w:rPr>
                <w:noProof/>
                <w:webHidden/>
              </w:rPr>
            </w:r>
            <w:r w:rsidR="00735844">
              <w:rPr>
                <w:noProof/>
                <w:webHidden/>
              </w:rPr>
              <w:fldChar w:fldCharType="separate"/>
            </w:r>
            <w:r w:rsidR="00735844">
              <w:rPr>
                <w:noProof/>
                <w:webHidden/>
              </w:rPr>
              <w:t>8</w:t>
            </w:r>
            <w:r w:rsidR="00735844">
              <w:rPr>
                <w:noProof/>
                <w:webHidden/>
              </w:rPr>
              <w:fldChar w:fldCharType="end"/>
            </w:r>
          </w:hyperlink>
        </w:p>
        <w:p w14:paraId="512AA9A6" w14:textId="77777777" w:rsidR="00735844" w:rsidRDefault="00610F78">
          <w:pPr>
            <w:pStyle w:val="Sommario3"/>
            <w:tabs>
              <w:tab w:val="right" w:leader="dot" w:pos="8630"/>
            </w:tabs>
            <w:rPr>
              <w:rFonts w:asciiTheme="minorHAnsi" w:hAnsiTheme="minorHAnsi"/>
              <w:noProof/>
              <w:sz w:val="22"/>
              <w:szCs w:val="22"/>
              <w:lang w:val="it-IT" w:eastAsia="it-IT"/>
            </w:rPr>
          </w:pPr>
          <w:hyperlink w:anchor="_Toc431216926" w:history="1">
            <w:r w:rsidR="00735844" w:rsidRPr="00EA48C4">
              <w:rPr>
                <w:rStyle w:val="Collegamentoipertestuale"/>
                <w:noProof/>
                <w:lang w:val="en-GB"/>
              </w:rPr>
              <w:t>Further Information</w:t>
            </w:r>
            <w:r w:rsidR="00735844">
              <w:rPr>
                <w:noProof/>
                <w:webHidden/>
              </w:rPr>
              <w:tab/>
            </w:r>
            <w:r w:rsidR="00735844">
              <w:rPr>
                <w:noProof/>
                <w:webHidden/>
              </w:rPr>
              <w:fldChar w:fldCharType="begin"/>
            </w:r>
            <w:r w:rsidR="00735844">
              <w:rPr>
                <w:noProof/>
                <w:webHidden/>
              </w:rPr>
              <w:instrText xml:space="preserve"> PAGEREF _Toc431216926 \h </w:instrText>
            </w:r>
            <w:r w:rsidR="00735844">
              <w:rPr>
                <w:noProof/>
                <w:webHidden/>
              </w:rPr>
            </w:r>
            <w:r w:rsidR="00735844">
              <w:rPr>
                <w:noProof/>
                <w:webHidden/>
              </w:rPr>
              <w:fldChar w:fldCharType="separate"/>
            </w:r>
            <w:r w:rsidR="00735844">
              <w:rPr>
                <w:noProof/>
                <w:webHidden/>
              </w:rPr>
              <w:t>8</w:t>
            </w:r>
            <w:r w:rsidR="00735844">
              <w:rPr>
                <w:noProof/>
                <w:webHidden/>
              </w:rPr>
              <w:fldChar w:fldCharType="end"/>
            </w:r>
          </w:hyperlink>
        </w:p>
        <w:p w14:paraId="512AA9A7" w14:textId="77777777" w:rsidR="00690E97" w:rsidRPr="00A76C9C" w:rsidRDefault="00690E97" w:rsidP="00C37851">
          <w:pPr>
            <w:rPr>
              <w:lang w:val="en-GB"/>
            </w:rPr>
          </w:pPr>
          <w:r w:rsidRPr="00A76C9C">
            <w:rPr>
              <w:b/>
              <w:lang w:val="en-GB"/>
            </w:rPr>
            <w:fldChar w:fldCharType="end"/>
          </w:r>
        </w:p>
      </w:sdtContent>
    </w:sdt>
    <w:p w14:paraId="512AA9A8" w14:textId="77777777" w:rsidR="00A811AB" w:rsidRPr="00A76C9C" w:rsidRDefault="00802342" w:rsidP="00C37851">
      <w:pPr>
        <w:pStyle w:val="Titolo1"/>
        <w:rPr>
          <w:lang w:val="en-GB"/>
        </w:rPr>
      </w:pPr>
      <w:r w:rsidRPr="00A76C9C">
        <w:rPr>
          <w:lang w:val="en-GB"/>
        </w:rPr>
        <w:br w:type="page"/>
      </w:r>
      <w:bookmarkStart w:id="0" w:name="_Toc431216911"/>
      <w:r w:rsidR="006612F0" w:rsidRPr="00A76C9C">
        <w:rPr>
          <w:lang w:val="en-GB"/>
        </w:rPr>
        <w:lastRenderedPageBreak/>
        <w:t>Introduction</w:t>
      </w:r>
      <w:bookmarkEnd w:id="0"/>
    </w:p>
    <w:p w14:paraId="512AA9A9" w14:textId="7B1820C4" w:rsidR="000161B5" w:rsidRPr="00A76C9C" w:rsidRDefault="00612386" w:rsidP="00C37851">
      <w:pPr>
        <w:rPr>
          <w:lang w:val="en-GB"/>
        </w:rPr>
      </w:pPr>
      <w:r>
        <w:t xml:space="preserve">The </w:t>
      </w:r>
      <w:r w:rsidR="001D1812">
        <w:t>NeTEx (Ne</w:t>
      </w:r>
      <w:r w:rsidR="001D1812" w:rsidRPr="00F5056E">
        <w:t xml:space="preserve">twork </w:t>
      </w:r>
      <w:r w:rsidR="00610F78">
        <w:t xml:space="preserve">Timetable </w:t>
      </w:r>
      <w:bookmarkStart w:id="1" w:name="_GoBack"/>
      <w:bookmarkEnd w:id="1"/>
      <w:r w:rsidR="001D1812" w:rsidRPr="00F5056E">
        <w:t>Exchange</w:t>
      </w:r>
      <w:r>
        <w:t>)</w:t>
      </w:r>
      <w:r w:rsidR="001D1812" w:rsidRPr="00F5056E">
        <w:t xml:space="preserve"> standard</w:t>
      </w:r>
      <w:r w:rsidR="001D1812">
        <w:t xml:space="preserve"> is a CEN standard </w:t>
      </w:r>
      <w:r w:rsidR="001D1812" w:rsidRPr="00F5056E">
        <w:t xml:space="preserve">for </w:t>
      </w:r>
      <w:r w:rsidR="001D1812">
        <w:t xml:space="preserve">exchanging </w:t>
      </w:r>
      <w:r w:rsidR="001D1812" w:rsidRPr="00F5056E">
        <w:t>public transport data.</w:t>
      </w:r>
      <w:r w:rsidR="001D1812">
        <w:rPr>
          <w:lang w:val="en-GB"/>
        </w:rPr>
        <w:t xml:space="preserve"> [N1]</w:t>
      </w:r>
      <w:r w:rsidR="006B2DDF">
        <w:rPr>
          <w:lang w:val="en-GB"/>
        </w:rPr>
        <w:t>,</w:t>
      </w:r>
      <w:r w:rsidR="001D1812">
        <w:rPr>
          <w:lang w:val="en-GB"/>
        </w:rPr>
        <w:t xml:space="preserve"> </w:t>
      </w:r>
      <w:r w:rsidR="006B2DDF">
        <w:rPr>
          <w:lang w:val="en-GB"/>
        </w:rPr>
        <w:t>[</w:t>
      </w:r>
      <w:r w:rsidR="001D1812">
        <w:rPr>
          <w:lang w:val="en-GB"/>
        </w:rPr>
        <w:t>N2</w:t>
      </w:r>
      <w:r w:rsidR="006B2DDF">
        <w:rPr>
          <w:lang w:val="en-GB"/>
        </w:rPr>
        <w:t xml:space="preserve">], </w:t>
      </w:r>
      <w:r w:rsidR="001D1812">
        <w:rPr>
          <w:lang w:val="en-GB"/>
        </w:rPr>
        <w:t xml:space="preserve">[N3]. </w:t>
      </w:r>
      <w:r w:rsidR="000161B5" w:rsidRPr="00A76C9C">
        <w:rPr>
          <w:lang w:val="en-GB"/>
        </w:rPr>
        <w:t>This paper provides a</w:t>
      </w:r>
      <w:r w:rsidR="00A76C9C" w:rsidRPr="00A76C9C">
        <w:rPr>
          <w:lang w:val="en-GB"/>
        </w:rPr>
        <w:t xml:space="preserve"> </w:t>
      </w:r>
      <w:r w:rsidR="006A4636" w:rsidRPr="00A76C9C">
        <w:rPr>
          <w:lang w:val="en-GB"/>
        </w:rPr>
        <w:t xml:space="preserve">short discussion of </w:t>
      </w:r>
      <w:r w:rsidR="003A636B" w:rsidRPr="00A76C9C">
        <w:rPr>
          <w:lang w:val="en-GB"/>
        </w:rPr>
        <w:t xml:space="preserve">some </w:t>
      </w:r>
      <w:r w:rsidR="00782A62" w:rsidRPr="00A76C9C">
        <w:rPr>
          <w:lang w:val="en-GB"/>
        </w:rPr>
        <w:t xml:space="preserve">aspects </w:t>
      </w:r>
      <w:r w:rsidR="006A4636" w:rsidRPr="00A76C9C">
        <w:rPr>
          <w:lang w:val="en-GB"/>
        </w:rPr>
        <w:t xml:space="preserve">of the design </w:t>
      </w:r>
      <w:r w:rsidR="00782A62" w:rsidRPr="00A76C9C">
        <w:rPr>
          <w:lang w:val="en-GB"/>
        </w:rPr>
        <w:t>methodology underlying</w:t>
      </w:r>
      <w:r w:rsidR="00A76C9C" w:rsidRPr="00A76C9C">
        <w:rPr>
          <w:lang w:val="en-GB"/>
        </w:rPr>
        <w:t xml:space="preserve"> </w:t>
      </w:r>
      <w:r w:rsidR="00A313E5" w:rsidRPr="00A76C9C">
        <w:rPr>
          <w:lang w:val="en-GB"/>
        </w:rPr>
        <w:t>NeTE</w:t>
      </w:r>
      <w:r w:rsidR="00A42C3C" w:rsidRPr="00A76C9C">
        <w:rPr>
          <w:lang w:val="en-GB"/>
        </w:rPr>
        <w:t>x</w:t>
      </w:r>
      <w:r w:rsidR="00782A62" w:rsidRPr="00A76C9C">
        <w:rPr>
          <w:lang w:val="en-GB"/>
        </w:rPr>
        <w:t>, an understanding of</w:t>
      </w:r>
      <w:r w:rsidR="00A76C9C" w:rsidRPr="00A76C9C">
        <w:rPr>
          <w:lang w:val="en-GB"/>
        </w:rPr>
        <w:t xml:space="preserve"> </w:t>
      </w:r>
      <w:r w:rsidR="00A313E5" w:rsidRPr="00A76C9C">
        <w:rPr>
          <w:lang w:val="en-GB"/>
        </w:rPr>
        <w:t xml:space="preserve">which may help with interpreting and </w:t>
      </w:r>
      <w:r w:rsidR="00782A62" w:rsidRPr="00A76C9C">
        <w:rPr>
          <w:lang w:val="en-GB"/>
        </w:rPr>
        <w:t>implementing</w:t>
      </w:r>
      <w:r w:rsidR="00A76C9C" w:rsidRPr="00A76C9C">
        <w:rPr>
          <w:lang w:val="en-GB"/>
        </w:rPr>
        <w:t xml:space="preserve"> </w:t>
      </w:r>
      <w:r w:rsidR="00782A62" w:rsidRPr="00A76C9C">
        <w:rPr>
          <w:lang w:val="en-GB"/>
        </w:rPr>
        <w:t>NeTEx systems.</w:t>
      </w:r>
    </w:p>
    <w:p w14:paraId="512AA9AA" w14:textId="77777777" w:rsidR="00782A62" w:rsidRDefault="00782A62" w:rsidP="00C37851">
      <w:pPr>
        <w:rPr>
          <w:lang w:val="en-GB"/>
        </w:rPr>
      </w:pPr>
    </w:p>
    <w:p w14:paraId="512AA9AB" w14:textId="77777777" w:rsidR="00416CD8" w:rsidRPr="00E824A2" w:rsidRDefault="00416CD8" w:rsidP="00416CD8">
      <w:pPr>
        <w:pStyle w:val="Titolo2"/>
        <w:rPr>
          <w:lang w:val="en-GB"/>
        </w:rPr>
      </w:pPr>
      <w:bookmarkStart w:id="2" w:name="_Toc428541840"/>
      <w:bookmarkStart w:id="3" w:name="_Toc431216912"/>
      <w:r>
        <w:rPr>
          <w:lang w:val="en-GB"/>
        </w:rPr>
        <w:t>Corresponding NeTEx documentation</w:t>
      </w:r>
      <w:bookmarkEnd w:id="2"/>
      <w:bookmarkEnd w:id="3"/>
    </w:p>
    <w:p w14:paraId="512AA9AC" w14:textId="77777777" w:rsidR="00A313E5" w:rsidRPr="00A76C9C" w:rsidRDefault="00416CD8" w:rsidP="00A313E5">
      <w:pPr>
        <w:rPr>
          <w:lang w:val="en-GB"/>
        </w:rPr>
      </w:pPr>
      <w:r>
        <w:rPr>
          <w:lang w:val="en-GB"/>
        </w:rPr>
        <w:t>T</w:t>
      </w:r>
      <w:r w:rsidRPr="001A5814">
        <w:rPr>
          <w:lang w:val="en-GB"/>
        </w:rPr>
        <w:t xml:space="preserve">he paper is </w:t>
      </w:r>
      <w:r>
        <w:rPr>
          <w:lang w:val="en-GB"/>
        </w:rPr>
        <w:t>intended</w:t>
      </w:r>
      <w:r w:rsidRPr="001A5814">
        <w:rPr>
          <w:lang w:val="en-GB"/>
        </w:rPr>
        <w:t xml:space="preserve"> to convey a high level view sufficient for a technical manager to appreciate the capabilities of NeTEx, </w:t>
      </w:r>
      <w:r>
        <w:rPr>
          <w:lang w:val="en-GB"/>
        </w:rPr>
        <w:t xml:space="preserve">and omits all detailed considerations </w:t>
      </w:r>
      <w:r w:rsidR="00A313E5" w:rsidRPr="00A76C9C">
        <w:rPr>
          <w:lang w:val="en-GB"/>
        </w:rPr>
        <w:t xml:space="preserve">- for a detailed description please see the full CEN NeTEx specification, in particular Part 1 </w:t>
      </w:r>
      <w:r w:rsidR="001D1812" w:rsidRPr="004D0543">
        <w:rPr>
          <w:lang w:val="en-GB"/>
        </w:rPr>
        <w:t xml:space="preserve">[N1] </w:t>
      </w:r>
      <w:r w:rsidR="00202A4B">
        <w:rPr>
          <w:lang w:val="en-GB"/>
        </w:rPr>
        <w:t xml:space="preserve"> </w:t>
      </w:r>
      <w:r w:rsidR="00A313E5" w:rsidRPr="00A76C9C">
        <w:rPr>
          <w:lang w:val="en-GB"/>
        </w:rPr>
        <w:t xml:space="preserve">from which sections </w:t>
      </w:r>
      <w:r w:rsidR="00A76C9C" w:rsidRPr="00A76C9C">
        <w:rPr>
          <w:lang w:val="en-GB"/>
        </w:rPr>
        <w:t>of</w:t>
      </w:r>
      <w:r w:rsidR="00A313E5" w:rsidRPr="00A76C9C">
        <w:rPr>
          <w:lang w:val="en-GB"/>
        </w:rPr>
        <w:t xml:space="preserve"> this paper are taken.</w:t>
      </w:r>
    </w:p>
    <w:p w14:paraId="512AA9AD" w14:textId="77777777" w:rsidR="002D027E" w:rsidRPr="00A76C9C" w:rsidRDefault="002D027E" w:rsidP="00C37851">
      <w:pPr>
        <w:rPr>
          <w:lang w:val="en-GB"/>
        </w:rPr>
      </w:pPr>
    </w:p>
    <w:p w14:paraId="512AA9AE" w14:textId="77777777" w:rsidR="002D027E" w:rsidRPr="00A76C9C" w:rsidRDefault="002D027E" w:rsidP="00C37851">
      <w:pPr>
        <w:pStyle w:val="Titolo2"/>
        <w:rPr>
          <w:lang w:val="en-GB"/>
        </w:rPr>
      </w:pPr>
      <w:bookmarkStart w:id="4" w:name="_Toc431216913"/>
      <w:r w:rsidRPr="00A76C9C">
        <w:rPr>
          <w:lang w:val="en-GB"/>
        </w:rPr>
        <w:t>Model driven design</w:t>
      </w:r>
      <w:bookmarkEnd w:id="4"/>
      <w:r w:rsidRPr="00A76C9C">
        <w:rPr>
          <w:lang w:val="en-GB"/>
        </w:rPr>
        <w:t xml:space="preserve"> </w:t>
      </w:r>
    </w:p>
    <w:p w14:paraId="512AA9AF" w14:textId="77777777" w:rsidR="00C37851" w:rsidRPr="00A76C9C" w:rsidRDefault="004D0543" w:rsidP="00C37851">
      <w:pPr>
        <w:rPr>
          <w:lang w:val="en-GB"/>
        </w:rPr>
      </w:pPr>
      <w:r>
        <w:rPr>
          <w:noProof/>
          <w:lang w:val="it-IT" w:eastAsia="it-IT"/>
        </w:rPr>
        <mc:AlternateContent>
          <mc:Choice Requires="wps">
            <w:drawing>
              <wp:anchor distT="0" distB="0" distL="114300" distR="114300" simplePos="0" relativeHeight="251662336" behindDoc="0" locked="0" layoutInCell="1" allowOverlap="1" wp14:anchorId="512AA9F7" wp14:editId="512AA9F8">
                <wp:simplePos x="0" y="0"/>
                <wp:positionH relativeFrom="column">
                  <wp:posOffset>4043045</wp:posOffset>
                </wp:positionH>
                <wp:positionV relativeFrom="paragraph">
                  <wp:posOffset>3732530</wp:posOffset>
                </wp:positionV>
                <wp:extent cx="2388870" cy="635"/>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2388870" cy="635"/>
                        </a:xfrm>
                        <a:prstGeom prst="rect">
                          <a:avLst/>
                        </a:prstGeom>
                        <a:solidFill>
                          <a:prstClr val="white"/>
                        </a:solidFill>
                        <a:ln>
                          <a:noFill/>
                        </a:ln>
                        <a:effectLst/>
                      </wps:spPr>
                      <wps:txbx>
                        <w:txbxContent>
                          <w:p w14:paraId="512AAA09" w14:textId="77777777" w:rsidR="004D0543" w:rsidRPr="002B0351" w:rsidRDefault="00735844" w:rsidP="00735844">
                            <w:pPr>
                              <w:pStyle w:val="Didascalia"/>
                              <w:jc w:val="center"/>
                              <w:rPr>
                                <w:noProof/>
                              </w:rPr>
                            </w:pPr>
                            <w:r>
                              <w:t>Figure</w:t>
                            </w:r>
                            <w:r w:rsidR="004D0543">
                              <w:t xml:space="preserve"> </w:t>
                            </w:r>
                            <w:r w:rsidR="00610F78">
                              <w:fldChar w:fldCharType="begin"/>
                            </w:r>
                            <w:r w:rsidR="00610F78">
                              <w:instrText xml:space="preserve"> SEQ Figura \* ARABIC </w:instrText>
                            </w:r>
                            <w:r w:rsidR="00610F78">
                              <w:fldChar w:fldCharType="separate"/>
                            </w:r>
                            <w:r w:rsidR="004D0543">
                              <w:rPr>
                                <w:noProof/>
                              </w:rPr>
                              <w:t>1</w:t>
                            </w:r>
                            <w:r w:rsidR="00610F78">
                              <w:rPr>
                                <w:noProof/>
                              </w:rPr>
                              <w:fldChar w:fldCharType="end"/>
                            </w:r>
                            <w:r w:rsidR="004D0543">
                              <w:t xml:space="preserve"> –Conceptual and Phisical models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318.35pt;margin-top:293.9pt;width:188.1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" stroked="f">
                <v:textbox style="mso-fit-shape-to-text:t" inset="0,0,0,0">
                  <w:txbxContent>
                    <w:p w:rsidR="004D0543" w:rsidRPr="002B0351" w:rsidRDefault="00735844" w:rsidP="00735844">
                      <w:pPr>
                        <w:pStyle w:val="Didascalia"/>
                        <w:jc w:val="center"/>
                        <w:rPr>
                          <w:noProof/>
                        </w:rPr>
                      </w:pPr>
                      <w:r>
                        <w:t>Figure</w:t>
                      </w:r>
                      <w:r w:rsidR="004D0543">
                        <w:t xml:space="preserve"> </w:t>
                      </w:r>
                      <w:fldSimple w:instr=" SEQ Figura \* ARABIC ">
                        <w:r w:rsidR="004D0543">
                          <w:rPr>
                            <w:noProof/>
                          </w:rPr>
                          <w:t>1</w:t>
                        </w:r>
                      </w:fldSimple>
                      <w:r w:rsidR="004D0543">
                        <w:t xml:space="preserve"> –Conceptual and </w:t>
                      </w:r>
                      <w:proofErr w:type="spellStart"/>
                      <w:r w:rsidR="004D0543">
                        <w:t>Phisical</w:t>
                      </w:r>
                      <w:proofErr w:type="spellEnd"/>
                      <w:r w:rsidR="004D0543">
                        <w:t xml:space="preserve"> models</w:t>
                      </w:r>
                    </w:p>
                  </w:txbxContent>
                </v:textbox>
                <w10:wrap type="square"/>
              </v:shape>
            </w:pict>
          </mc:Fallback>
        </mc:AlternateContent>
      </w:r>
      <w:r w:rsidR="00A76C9C">
        <w:rPr>
          <w:noProof/>
          <w:lang w:val="it-IT" w:eastAsia="it-IT"/>
        </w:rPr>
        <w:drawing>
          <wp:anchor distT="0" distB="0" distL="114300" distR="114300" simplePos="0" relativeHeight="251660288" behindDoc="0" locked="0" layoutInCell="1" allowOverlap="1" wp14:anchorId="512AA9F9" wp14:editId="512AA9FA">
            <wp:simplePos x="0" y="0"/>
            <wp:positionH relativeFrom="column">
              <wp:posOffset>4043045</wp:posOffset>
            </wp:positionH>
            <wp:positionV relativeFrom="paragraph">
              <wp:posOffset>568325</wp:posOffset>
            </wp:positionV>
            <wp:extent cx="2388870" cy="3107055"/>
            <wp:effectExtent l="0" t="0" r="0" b="0"/>
            <wp:wrapSquare wrapText="bothSides"/>
            <wp:docPr id="1" name="Picture 1" descr="C:\Users\nick.knowles\Google Drive\PROJECTSDRIVE\PtStandards\PtStandardsPublic\netex\doc\2013.09.11 P1 v29  P2 v13 WIP\figures\Others\Transform Explanations\modellay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ck.knowles\Google Drive\PROJECTSDRIVE\PtStandards\PtStandardsPublic\netex\doc\2013.09.11 P1 v29  P2 v13 WIP\figures\Others\Transform Explanations\modellayers.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8870" cy="3107055"/>
                    </a:xfrm>
                    <a:prstGeom prst="rect">
                      <a:avLst/>
                    </a:prstGeom>
                    <a:noFill/>
                    <a:ln>
                      <a:noFill/>
                    </a:ln>
                  </pic:spPr>
                </pic:pic>
              </a:graphicData>
            </a:graphic>
            <wp14:sizeRelH relativeFrom="page">
              <wp14:pctWidth>0</wp14:pctWidth>
            </wp14:sizeRelH>
            <wp14:sizeRelV relativeFrom="page">
              <wp14:pctHeight>0</wp14:pctHeight>
            </wp14:sizeRelV>
          </wp:anchor>
        </w:drawing>
      </w:r>
      <w:r w:rsidR="00C37851" w:rsidRPr="00A76C9C">
        <w:rPr>
          <w:lang w:val="en-GB"/>
        </w:rPr>
        <w:t>NeTEx uses a “Model Driven” approach to design, that is, the fundamental design is described as a high leve</w:t>
      </w:r>
      <w:r w:rsidR="007E6CD8" w:rsidRPr="00A76C9C">
        <w:rPr>
          <w:lang w:val="en-GB"/>
        </w:rPr>
        <w:t xml:space="preserve">l </w:t>
      </w:r>
      <w:r w:rsidR="007E6CD8" w:rsidRPr="00A76C9C">
        <w:rPr>
          <w:b/>
          <w:lang w:val="en-GB"/>
        </w:rPr>
        <w:t>conceptual model that</w:t>
      </w:r>
      <w:r w:rsidR="00C37851" w:rsidRPr="00A76C9C">
        <w:rPr>
          <w:lang w:val="en-GB"/>
        </w:rPr>
        <w:t xml:space="preserve"> represent</w:t>
      </w:r>
      <w:r w:rsidR="007E6CD8" w:rsidRPr="00A76C9C">
        <w:rPr>
          <w:lang w:val="en-GB"/>
        </w:rPr>
        <w:t>s</w:t>
      </w:r>
      <w:r w:rsidR="00C37851" w:rsidRPr="00A76C9C">
        <w:rPr>
          <w:lang w:val="en-GB"/>
        </w:rPr>
        <w:t xml:space="preserve"> the problem domain as entities and relationship that have been identified by a set of use cases and existing systems covering the desired business scope. This </w:t>
      </w:r>
      <w:r w:rsidR="007E6CD8" w:rsidRPr="00A76C9C">
        <w:rPr>
          <w:lang w:val="en-GB"/>
        </w:rPr>
        <w:t xml:space="preserve">conceptual </w:t>
      </w:r>
      <w:r w:rsidR="00C37851" w:rsidRPr="00A76C9C">
        <w:rPr>
          <w:lang w:val="en-GB"/>
        </w:rPr>
        <w:t xml:space="preserve">model is implementation independent, but is then elaborated to create a more detailed design for a </w:t>
      </w:r>
      <w:r w:rsidR="00C37851" w:rsidRPr="00A76C9C">
        <w:rPr>
          <w:b/>
          <w:lang w:val="en-GB"/>
        </w:rPr>
        <w:t>physical model</w:t>
      </w:r>
      <w:r w:rsidR="00C37851" w:rsidRPr="00A76C9C">
        <w:rPr>
          <w:lang w:val="en-GB"/>
        </w:rPr>
        <w:t xml:space="preserve"> that can subsequently be transformed into a</w:t>
      </w:r>
      <w:r w:rsidR="001D1812">
        <w:rPr>
          <w:lang w:val="en-GB"/>
        </w:rPr>
        <w:t xml:space="preserve"> software </w:t>
      </w:r>
      <w:r w:rsidR="00C37851" w:rsidRPr="00A76C9C">
        <w:rPr>
          <w:lang w:val="en-GB"/>
        </w:rPr>
        <w:t xml:space="preserve"> implementation, either automatically or semi-automatically, using a specific technology – in NeTEx’s case XML. (Other implementation languages are also possible.)</w:t>
      </w:r>
    </w:p>
    <w:p w14:paraId="512AA9B0" w14:textId="77777777" w:rsidR="002D027E" w:rsidRPr="00A76C9C" w:rsidRDefault="00C37851" w:rsidP="00C37851">
      <w:pPr>
        <w:rPr>
          <w:lang w:val="en-GB"/>
        </w:rPr>
      </w:pPr>
      <w:r w:rsidRPr="00A76C9C">
        <w:rPr>
          <w:lang w:val="en-GB"/>
        </w:rPr>
        <w:t>The use of high level models allows designs to be reviewed and validated by interested parties and to be fully documented with narrative text that describes the intention of the design</w:t>
      </w:r>
      <w:r w:rsidR="007E6CD8" w:rsidRPr="00A76C9C">
        <w:rPr>
          <w:lang w:val="en-GB"/>
        </w:rPr>
        <w:t>. Implementing a data exchange format represents a significant investment by many different stakeholders and having such a model and documentation facilitates</w:t>
      </w:r>
      <w:r w:rsidRPr="00A76C9C">
        <w:rPr>
          <w:lang w:val="en-GB"/>
        </w:rPr>
        <w:t xml:space="preserve"> long term use</w:t>
      </w:r>
      <w:r w:rsidR="007E6CD8" w:rsidRPr="00A76C9C">
        <w:rPr>
          <w:lang w:val="en-GB"/>
        </w:rPr>
        <w:t xml:space="preserve"> of the model and schema</w:t>
      </w:r>
      <w:r w:rsidR="00A76C9C" w:rsidRPr="00A76C9C">
        <w:rPr>
          <w:lang w:val="en-GB"/>
        </w:rPr>
        <w:t xml:space="preserve"> </w:t>
      </w:r>
      <w:r w:rsidR="007E6CD8" w:rsidRPr="00A76C9C">
        <w:rPr>
          <w:lang w:val="en-GB"/>
        </w:rPr>
        <w:t>by many different parties</w:t>
      </w:r>
      <w:r w:rsidRPr="00A76C9C">
        <w:rPr>
          <w:lang w:val="en-GB"/>
        </w:rPr>
        <w:t xml:space="preserve">. Modelling in particular helps identify common abstractions and </w:t>
      </w:r>
      <w:r w:rsidR="007E6CD8" w:rsidRPr="00A76C9C">
        <w:rPr>
          <w:lang w:val="en-GB"/>
        </w:rPr>
        <w:t>components</w:t>
      </w:r>
      <w:r w:rsidRPr="00A76C9C">
        <w:rPr>
          <w:lang w:val="en-GB"/>
        </w:rPr>
        <w:t xml:space="preserve"> that simplify the implementation. It also allows dependencies between components to be understood so that the system can be modularised in a way that minimises coupling and optimises flexibility. This in turns makes it easier for implementers to select just those components needed for a given purpose. It</w:t>
      </w:r>
      <w:r w:rsidR="00E25783">
        <w:rPr>
          <w:lang w:val="en-GB"/>
        </w:rPr>
        <w:t xml:space="preserve"> is</w:t>
      </w:r>
      <w:r w:rsidRPr="00A76C9C">
        <w:rPr>
          <w:lang w:val="en-GB"/>
        </w:rPr>
        <w:t xml:space="preserve"> also valuable for future evolution as the dependencies between components can be properly understood and the effects of a change eva</w:t>
      </w:r>
      <w:r w:rsidR="007E6CD8" w:rsidRPr="00A76C9C">
        <w:rPr>
          <w:lang w:val="en-GB"/>
        </w:rPr>
        <w:t>luated</w:t>
      </w:r>
      <w:r w:rsidRPr="00A76C9C">
        <w:rPr>
          <w:lang w:val="en-GB"/>
        </w:rPr>
        <w:t>.</w:t>
      </w:r>
    </w:p>
    <w:p w14:paraId="512AA9B1" w14:textId="77777777" w:rsidR="00C37851" w:rsidRPr="00A76C9C" w:rsidRDefault="00C37851" w:rsidP="00C37851">
      <w:pPr>
        <w:rPr>
          <w:lang w:val="en-GB"/>
        </w:rPr>
      </w:pPr>
    </w:p>
    <w:p w14:paraId="512AA9B2" w14:textId="77777777" w:rsidR="003A636B" w:rsidRPr="00A76C9C" w:rsidRDefault="003A636B" w:rsidP="003A636B">
      <w:pPr>
        <w:pStyle w:val="Titolo3"/>
        <w:rPr>
          <w:lang w:val="en-GB"/>
        </w:rPr>
      </w:pPr>
      <w:bookmarkStart w:id="5" w:name="_Toc431216914"/>
      <w:r w:rsidRPr="00A76C9C">
        <w:rPr>
          <w:lang w:val="en-GB"/>
        </w:rPr>
        <w:t>The Transmodel Conceptual model</w:t>
      </w:r>
      <w:bookmarkEnd w:id="5"/>
    </w:p>
    <w:p w14:paraId="512AA9B3" w14:textId="77777777" w:rsidR="003A636B" w:rsidRPr="00A76C9C" w:rsidRDefault="003A636B" w:rsidP="003A636B">
      <w:pPr>
        <w:rPr>
          <w:lang w:val="en-GB"/>
        </w:rPr>
      </w:pPr>
      <w:r w:rsidRPr="00A76C9C">
        <w:rPr>
          <w:lang w:val="en-GB"/>
        </w:rPr>
        <w:t>The conceptual model used in N</w:t>
      </w:r>
      <w:r w:rsidR="00A76C9C" w:rsidRPr="00A76C9C">
        <w:rPr>
          <w:lang w:val="en-GB"/>
        </w:rPr>
        <w:t>e</w:t>
      </w:r>
      <w:r w:rsidRPr="00A76C9C">
        <w:rPr>
          <w:lang w:val="en-GB"/>
        </w:rPr>
        <w:t xml:space="preserve">TEx is based on Transmodel, the CEN </w:t>
      </w:r>
      <w:r w:rsidR="00A76C9C" w:rsidRPr="00A76C9C">
        <w:rPr>
          <w:lang w:val="en-GB"/>
        </w:rPr>
        <w:t>Reference</w:t>
      </w:r>
      <w:r w:rsidRPr="00A76C9C">
        <w:rPr>
          <w:lang w:val="en-GB"/>
        </w:rPr>
        <w:t xml:space="preserve"> model for Public </w:t>
      </w:r>
      <w:r w:rsidR="00406945">
        <w:rPr>
          <w:lang w:val="en-GB"/>
        </w:rPr>
        <w:t>T</w:t>
      </w:r>
      <w:r w:rsidRPr="00A76C9C">
        <w:rPr>
          <w:lang w:val="en-GB"/>
        </w:rPr>
        <w:t>ransport</w:t>
      </w:r>
      <w:r w:rsidR="006B2DDF">
        <w:rPr>
          <w:lang w:val="en-GB"/>
        </w:rPr>
        <w:t xml:space="preserve"> [T1], [T2] [T3], [T4] </w:t>
      </w:r>
      <w:r w:rsidRPr="00A76C9C">
        <w:rPr>
          <w:lang w:val="en-GB"/>
        </w:rPr>
        <w:t xml:space="preserve">, developed over the course of the past two decades from a harmonisation and systemisation of a number of proven European </w:t>
      </w:r>
      <w:r w:rsidRPr="00A76C9C">
        <w:rPr>
          <w:lang w:val="en-GB"/>
        </w:rPr>
        <w:lastRenderedPageBreak/>
        <w:t>National standards.</w:t>
      </w:r>
      <w:r w:rsidR="00A76C9C" w:rsidRPr="00A76C9C">
        <w:rPr>
          <w:lang w:val="en-GB"/>
        </w:rPr>
        <w:t xml:space="preserve"> </w:t>
      </w:r>
      <w:r w:rsidRPr="00A76C9C">
        <w:rPr>
          <w:lang w:val="en-GB"/>
        </w:rPr>
        <w:t>Transmodel focuses on Transport concepts at a high level design level and as an object model. It does not need to address</w:t>
      </w:r>
      <w:r w:rsidR="00A76C9C" w:rsidRPr="00A76C9C">
        <w:rPr>
          <w:lang w:val="en-GB"/>
        </w:rPr>
        <w:t xml:space="preserve"> </w:t>
      </w:r>
      <w:r w:rsidRPr="00A76C9C">
        <w:rPr>
          <w:lang w:val="en-GB"/>
        </w:rPr>
        <w:t>detailed implementation points such as the use of namespaces, or</w:t>
      </w:r>
      <w:r w:rsidR="00A76C9C" w:rsidRPr="00A76C9C">
        <w:rPr>
          <w:lang w:val="en-GB"/>
        </w:rPr>
        <w:t xml:space="preserve"> </w:t>
      </w:r>
      <w:r w:rsidRPr="00A76C9C">
        <w:rPr>
          <w:lang w:val="en-GB"/>
        </w:rPr>
        <w:t>how elements should be organised when serialised in a linear format such as XML.</w:t>
      </w:r>
      <w:r w:rsidR="00A76C9C" w:rsidRPr="00A76C9C">
        <w:rPr>
          <w:lang w:val="en-GB"/>
        </w:rPr>
        <w:t xml:space="preserve"> </w:t>
      </w:r>
    </w:p>
    <w:p w14:paraId="512AA9B4" w14:textId="77777777" w:rsidR="003A636B" w:rsidRPr="00A76C9C" w:rsidRDefault="003A636B" w:rsidP="003A636B">
      <w:pPr>
        <w:rPr>
          <w:lang w:val="en-GB"/>
        </w:rPr>
      </w:pPr>
      <w:r w:rsidRPr="00A76C9C">
        <w:rPr>
          <w:lang w:val="en-GB"/>
        </w:rPr>
        <w:t>NeTEx, as a concrete physical format which can be implemented</w:t>
      </w:r>
      <w:r w:rsidR="00406945">
        <w:rPr>
          <w:lang w:val="en-GB"/>
        </w:rPr>
        <w:t>,</w:t>
      </w:r>
      <w:r w:rsidRPr="00A76C9C">
        <w:rPr>
          <w:lang w:val="en-GB"/>
        </w:rPr>
        <w:t xml:space="preserve"> must make technology specific decisions on such points and also adds in functional attributes </w:t>
      </w:r>
      <w:r w:rsidR="00A76C9C" w:rsidRPr="00A76C9C">
        <w:rPr>
          <w:lang w:val="en-GB"/>
        </w:rPr>
        <w:t>for</w:t>
      </w:r>
      <w:r w:rsidRPr="00A76C9C">
        <w:rPr>
          <w:lang w:val="en-GB"/>
        </w:rPr>
        <w:t xml:space="preserve"> a number of elements based on existing European t</w:t>
      </w:r>
      <w:r w:rsidR="00A76C9C" w:rsidRPr="00A76C9C">
        <w:rPr>
          <w:lang w:val="en-GB"/>
        </w:rPr>
        <w:t>ra</w:t>
      </w:r>
      <w:r w:rsidRPr="00A76C9C">
        <w:rPr>
          <w:lang w:val="en-GB"/>
        </w:rPr>
        <w:t>nsport systems</w:t>
      </w:r>
    </w:p>
    <w:p w14:paraId="512AA9B5" w14:textId="77777777" w:rsidR="003A636B" w:rsidRPr="00A76C9C" w:rsidRDefault="003A636B" w:rsidP="00C37851">
      <w:pPr>
        <w:rPr>
          <w:lang w:val="en-GB"/>
        </w:rPr>
      </w:pPr>
    </w:p>
    <w:p w14:paraId="512AA9B6" w14:textId="77777777" w:rsidR="00C37851" w:rsidRPr="00A76C9C" w:rsidRDefault="007E6CD8" w:rsidP="00C37851">
      <w:pPr>
        <w:pStyle w:val="Titolo2"/>
        <w:rPr>
          <w:lang w:val="en-GB"/>
        </w:rPr>
      </w:pPr>
      <w:bookmarkStart w:id="6" w:name="_Toc431216915"/>
      <w:r w:rsidRPr="00A76C9C">
        <w:rPr>
          <w:lang w:val="en-GB"/>
        </w:rPr>
        <w:t xml:space="preserve">Consistent </w:t>
      </w:r>
      <w:r w:rsidR="00C37851" w:rsidRPr="00A76C9C">
        <w:rPr>
          <w:lang w:val="en-GB"/>
        </w:rPr>
        <w:t>Terminology</w:t>
      </w:r>
      <w:bookmarkEnd w:id="6"/>
    </w:p>
    <w:p w14:paraId="512AA9B7" w14:textId="77777777" w:rsidR="00C37851" w:rsidRPr="00A76C9C" w:rsidRDefault="00C37851" w:rsidP="00C37851">
      <w:pPr>
        <w:rPr>
          <w:lang w:val="en-GB"/>
        </w:rPr>
      </w:pPr>
      <w:r w:rsidRPr="00A76C9C">
        <w:rPr>
          <w:lang w:val="en-GB"/>
        </w:rPr>
        <w:t xml:space="preserve">One of the design goals of NeTEx is to uphold a consistent set of terminology for a given </w:t>
      </w:r>
      <w:r w:rsidR="007E6CD8" w:rsidRPr="00A76C9C">
        <w:rPr>
          <w:lang w:val="en-GB"/>
        </w:rPr>
        <w:t xml:space="preserve">Public Transport data </w:t>
      </w:r>
      <w:r w:rsidRPr="00A76C9C">
        <w:rPr>
          <w:lang w:val="en-GB"/>
        </w:rPr>
        <w:t>concept wherever it is used. The names of public transport concepts in everyday language are often fuzzy, the same word having different meanings in different contexts depending on whether one is discussing the passenger, the vehicle or the timetable</w:t>
      </w:r>
      <w:r w:rsidR="007E6CD8" w:rsidRPr="00A76C9C">
        <w:rPr>
          <w:lang w:val="en-GB"/>
        </w:rPr>
        <w:t>, or describing a process or an entity</w:t>
      </w:r>
      <w:r w:rsidR="006B2DDF">
        <w:rPr>
          <w:lang w:val="en-GB"/>
        </w:rPr>
        <w:t>. F</w:t>
      </w:r>
      <w:r w:rsidRPr="00A76C9C">
        <w:rPr>
          <w:lang w:val="en-GB"/>
        </w:rPr>
        <w:t>or example</w:t>
      </w:r>
      <w:r w:rsidR="006B2DDF">
        <w:rPr>
          <w:lang w:val="en-GB"/>
        </w:rPr>
        <w:t>,</w:t>
      </w:r>
      <w:r w:rsidRPr="00A76C9C">
        <w:rPr>
          <w:lang w:val="en-GB"/>
        </w:rPr>
        <w:t xml:space="preserve"> consider “Stop”, “Service”, “Route”, “Journey”</w:t>
      </w:r>
      <w:r w:rsidR="009A6909">
        <w:rPr>
          <w:lang w:val="en-GB"/>
        </w:rPr>
        <w:t>,</w:t>
      </w:r>
      <w:r w:rsidRPr="00A76C9C">
        <w:rPr>
          <w:lang w:val="en-GB"/>
        </w:rPr>
        <w:t xml:space="preserve"> etc</w:t>
      </w:r>
      <w:r w:rsidR="006B2DDF">
        <w:rPr>
          <w:lang w:val="en-GB"/>
        </w:rPr>
        <w:t>, each of which has multiple meanings in English</w:t>
      </w:r>
      <w:r w:rsidRPr="00A76C9C">
        <w:rPr>
          <w:lang w:val="en-GB"/>
        </w:rPr>
        <w:t>. This problem is compounded at a European level since different languages may have further differences in their semantic categories as well</w:t>
      </w:r>
      <w:r w:rsidR="000D48B9">
        <w:rPr>
          <w:lang w:val="en-GB"/>
        </w:rPr>
        <w:t xml:space="preserve"> (that is to say  a given term may cover a subtl</w:t>
      </w:r>
      <w:r w:rsidR="006B2DDF">
        <w:rPr>
          <w:lang w:val="en-GB"/>
        </w:rPr>
        <w:t>y</w:t>
      </w:r>
      <w:r w:rsidR="000D48B9">
        <w:rPr>
          <w:lang w:val="en-GB"/>
        </w:rPr>
        <w:t xml:space="preserve"> different set of connotations in each specific language – </w:t>
      </w:r>
      <w:r w:rsidR="006B2DDF">
        <w:rPr>
          <w:lang w:val="en-GB"/>
        </w:rPr>
        <w:t xml:space="preserve">as say with </w:t>
      </w:r>
      <w:r w:rsidR="000D48B9" w:rsidRPr="00177454">
        <w:rPr>
          <w:i/>
          <w:lang w:val="en-GB"/>
        </w:rPr>
        <w:t>Reise/</w:t>
      </w:r>
      <w:r w:rsidR="006B2DDF" w:rsidRPr="00177454">
        <w:rPr>
          <w:i/>
          <w:lang w:val="en-GB"/>
        </w:rPr>
        <w:t xml:space="preserve"> </w:t>
      </w:r>
      <w:r w:rsidR="000D48B9" w:rsidRPr="00177454">
        <w:rPr>
          <w:i/>
          <w:lang w:val="en-GB"/>
        </w:rPr>
        <w:t>Viaggio/</w:t>
      </w:r>
      <w:r w:rsidR="006B2DDF" w:rsidRPr="00177454">
        <w:rPr>
          <w:i/>
          <w:lang w:val="en-GB"/>
        </w:rPr>
        <w:t xml:space="preserve"> </w:t>
      </w:r>
      <w:r w:rsidR="000D48B9" w:rsidRPr="00177454">
        <w:rPr>
          <w:i/>
          <w:lang w:val="en-GB"/>
        </w:rPr>
        <w:t>Voyage/</w:t>
      </w:r>
      <w:r w:rsidR="006B2DDF" w:rsidRPr="00177454">
        <w:rPr>
          <w:i/>
          <w:lang w:val="en-GB"/>
        </w:rPr>
        <w:t xml:space="preserve"> </w:t>
      </w:r>
      <w:r w:rsidR="000D48B9" w:rsidRPr="00177454">
        <w:rPr>
          <w:i/>
          <w:lang w:val="en-GB"/>
        </w:rPr>
        <w:t>Journey/</w:t>
      </w:r>
      <w:r w:rsidR="006B2DDF" w:rsidRPr="00177454">
        <w:rPr>
          <w:i/>
          <w:lang w:val="en-GB"/>
        </w:rPr>
        <w:t xml:space="preserve"> </w:t>
      </w:r>
      <w:r w:rsidR="000D48B9" w:rsidRPr="00177454">
        <w:rPr>
          <w:i/>
          <w:lang w:val="en-GB"/>
        </w:rPr>
        <w:t>Potovanje/</w:t>
      </w:r>
      <w:r w:rsidR="006B2DDF" w:rsidRPr="00177454">
        <w:rPr>
          <w:i/>
          <w:lang w:val="en-GB"/>
        </w:rPr>
        <w:t xml:space="preserve"> </w:t>
      </w:r>
      <w:r w:rsidR="000D48B9" w:rsidRPr="00177454">
        <w:rPr>
          <w:i/>
          <w:lang w:val="en-GB"/>
        </w:rPr>
        <w:t xml:space="preserve">Reis </w:t>
      </w:r>
      <w:r w:rsidR="000D48B9">
        <w:rPr>
          <w:lang w:val="en-GB"/>
        </w:rPr>
        <w:t>etc)</w:t>
      </w:r>
      <w:r w:rsidRPr="00A76C9C">
        <w:rPr>
          <w:lang w:val="en-GB"/>
        </w:rPr>
        <w:t>. Transmodel tries to follow a restricted, consistent terminology</w:t>
      </w:r>
      <w:r w:rsidR="006B2DDF">
        <w:rPr>
          <w:lang w:val="en-GB"/>
        </w:rPr>
        <w:t>,</w:t>
      </w:r>
      <w:r w:rsidRPr="00A76C9C">
        <w:rPr>
          <w:lang w:val="en-GB"/>
        </w:rPr>
        <w:t xml:space="preserve"> </w:t>
      </w:r>
      <w:r w:rsidR="007E6CD8" w:rsidRPr="00A76C9C">
        <w:rPr>
          <w:lang w:val="en-GB"/>
        </w:rPr>
        <w:t>using a</w:t>
      </w:r>
      <w:r w:rsidR="00A76C9C" w:rsidRPr="00A76C9C">
        <w:rPr>
          <w:lang w:val="en-GB"/>
        </w:rPr>
        <w:t xml:space="preserve"> </w:t>
      </w:r>
      <w:r w:rsidR="007E6CD8" w:rsidRPr="00A76C9C">
        <w:rPr>
          <w:lang w:val="en-GB"/>
        </w:rPr>
        <w:t>single term for a single concept</w:t>
      </w:r>
      <w:r w:rsidR="006B2DDF">
        <w:rPr>
          <w:lang w:val="en-GB"/>
        </w:rPr>
        <w:t xml:space="preserve"> each with its own</w:t>
      </w:r>
      <w:r w:rsidRPr="00A76C9C">
        <w:rPr>
          <w:lang w:val="en-GB"/>
        </w:rPr>
        <w:t xml:space="preserve"> well-defined description</w:t>
      </w:r>
      <w:r w:rsidR="007E6CD8" w:rsidRPr="00A76C9C">
        <w:rPr>
          <w:lang w:val="en-GB"/>
        </w:rPr>
        <w:t>. Q</w:t>
      </w:r>
      <w:r w:rsidRPr="00A76C9C">
        <w:rPr>
          <w:lang w:val="en-GB"/>
        </w:rPr>
        <w:t>uite often this results in a rather cumbersome technical vocabulary</w:t>
      </w:r>
      <w:r w:rsidR="007E6CD8" w:rsidRPr="00A76C9C">
        <w:rPr>
          <w:lang w:val="en-GB"/>
        </w:rPr>
        <w:t>,</w:t>
      </w:r>
      <w:r w:rsidRPr="00A76C9C">
        <w:rPr>
          <w:lang w:val="en-GB"/>
        </w:rPr>
        <w:t xml:space="preserve"> for example a VEHICLE JOURNEY, SCHEDULED STOP POINT, ACCESS RIGHT ASSIGNMENT (Transmodel terms are given in uppercase</w:t>
      </w:r>
      <w:r w:rsidR="006B2DDF">
        <w:rPr>
          <w:lang w:val="en-GB"/>
        </w:rPr>
        <w:t xml:space="preserve"> by convention</w:t>
      </w:r>
      <w:r w:rsidRPr="00A76C9C">
        <w:rPr>
          <w:lang w:val="en-GB"/>
        </w:rPr>
        <w:t xml:space="preserve">), and sometimes a term is used somewhat artificially to exclude some colloquial senses (for example in Transmodel TRIP is used only for passengers while JOURNEY is used only for vehicles), but the approach has significant advantages in precision and, once </w:t>
      </w:r>
      <w:r w:rsidR="006B2DDF">
        <w:rPr>
          <w:lang w:val="en-GB"/>
        </w:rPr>
        <w:t>understood</w:t>
      </w:r>
      <w:r w:rsidR="006B2DDF" w:rsidRPr="00A76C9C">
        <w:rPr>
          <w:lang w:val="en-GB"/>
        </w:rPr>
        <w:t xml:space="preserve"> </w:t>
      </w:r>
      <w:r w:rsidRPr="00A76C9C">
        <w:rPr>
          <w:lang w:val="en-GB"/>
        </w:rPr>
        <w:t>and adopted, in reducing overall complexity. Readers should however to be aware of this</w:t>
      </w:r>
      <w:r w:rsidR="000D48B9">
        <w:rPr>
          <w:lang w:val="en-GB"/>
        </w:rPr>
        <w:t xml:space="preserve"> convention</w:t>
      </w:r>
      <w:r w:rsidRPr="00A76C9C">
        <w:rPr>
          <w:lang w:val="en-GB"/>
        </w:rPr>
        <w:t xml:space="preserve"> in reading </w:t>
      </w:r>
      <w:r w:rsidR="007E6CD8" w:rsidRPr="00A76C9C">
        <w:rPr>
          <w:lang w:val="en-GB"/>
        </w:rPr>
        <w:t xml:space="preserve">NeTEx </w:t>
      </w:r>
      <w:r w:rsidRPr="00A76C9C">
        <w:rPr>
          <w:lang w:val="en-GB"/>
        </w:rPr>
        <w:t>document</w:t>
      </w:r>
      <w:r w:rsidR="007E6CD8" w:rsidRPr="00A76C9C">
        <w:rPr>
          <w:lang w:val="en-GB"/>
        </w:rPr>
        <w:t>s</w:t>
      </w:r>
      <w:r w:rsidRPr="00A76C9C">
        <w:rPr>
          <w:lang w:val="en-GB"/>
        </w:rPr>
        <w:t>.</w:t>
      </w:r>
      <w:r w:rsidR="007E6CD8" w:rsidRPr="00A76C9C">
        <w:rPr>
          <w:lang w:val="en-GB"/>
        </w:rPr>
        <w:t xml:space="preserve"> </w:t>
      </w:r>
    </w:p>
    <w:p w14:paraId="512AA9B8" w14:textId="77777777" w:rsidR="00C37851" w:rsidRPr="00A76C9C" w:rsidRDefault="00C37851" w:rsidP="00C37851">
      <w:pPr>
        <w:rPr>
          <w:lang w:val="en-GB"/>
        </w:rPr>
      </w:pPr>
    </w:p>
    <w:p w14:paraId="512AA9B9" w14:textId="77777777" w:rsidR="003E3C76" w:rsidRPr="00A76C9C" w:rsidRDefault="00C37851" w:rsidP="00C37851">
      <w:pPr>
        <w:pStyle w:val="Titolo2"/>
        <w:rPr>
          <w:lang w:val="en-GB"/>
        </w:rPr>
      </w:pPr>
      <w:bookmarkStart w:id="7" w:name="_Toc431216916"/>
      <w:r w:rsidRPr="00A76C9C">
        <w:rPr>
          <w:lang w:val="en-GB"/>
        </w:rPr>
        <w:t>UML</w:t>
      </w:r>
      <w:r w:rsidR="007E6CD8" w:rsidRPr="00A76C9C">
        <w:rPr>
          <w:lang w:val="en-GB"/>
        </w:rPr>
        <w:t xml:space="preserve"> Notation</w:t>
      </w:r>
      <w:bookmarkEnd w:id="7"/>
    </w:p>
    <w:p w14:paraId="512AA9BA" w14:textId="77777777" w:rsidR="00C37851" w:rsidRPr="00A76C9C" w:rsidRDefault="00C37851" w:rsidP="00C37851">
      <w:pPr>
        <w:rPr>
          <w:lang w:val="en-GB"/>
        </w:rPr>
      </w:pPr>
      <w:r w:rsidRPr="00A76C9C">
        <w:rPr>
          <w:lang w:val="en-GB"/>
        </w:rPr>
        <w:t xml:space="preserve">NeTEx represents the underlying model using </w:t>
      </w:r>
      <w:r w:rsidRPr="005A0073">
        <w:rPr>
          <w:b/>
          <w:lang w:val="en-GB"/>
        </w:rPr>
        <w:t>Unified Modelling Language</w:t>
      </w:r>
      <w:r w:rsidRPr="00A76C9C">
        <w:rPr>
          <w:lang w:val="en-GB"/>
        </w:rPr>
        <w:t xml:space="preserve"> (UML) class diagrams</w:t>
      </w:r>
      <w:r w:rsidR="009332EC">
        <w:rPr>
          <w:lang w:val="en-GB"/>
        </w:rPr>
        <w:t xml:space="preserve"> [U1]</w:t>
      </w:r>
      <w:r w:rsidRPr="00A76C9C">
        <w:rPr>
          <w:lang w:val="en-GB"/>
        </w:rPr>
        <w:t>, stored alongside an electronic representation of the model in a repository. UML is an industry standard notation for describing complex software models and supports a number of different types of relationship between software components</w:t>
      </w:r>
      <w:r w:rsidR="000D48B9">
        <w:rPr>
          <w:lang w:val="en-GB"/>
        </w:rPr>
        <w:t xml:space="preserve"> (associate, aggregation, inheritance etc)</w:t>
      </w:r>
      <w:r w:rsidRPr="00A76C9C">
        <w:rPr>
          <w:lang w:val="en-GB"/>
        </w:rPr>
        <w:t>. Two levels of UML model are provided – A high level conceptual UML model which is implementation independent, and a physical model which includes detailed attributes and details needed to support implementation</w:t>
      </w:r>
      <w:r w:rsidR="005A0073">
        <w:rPr>
          <w:lang w:val="en-GB"/>
        </w:rPr>
        <w:t xml:space="preserve"> as XML schema</w:t>
      </w:r>
      <w:r w:rsidRPr="00A76C9C">
        <w:rPr>
          <w:lang w:val="en-GB"/>
        </w:rPr>
        <w:t xml:space="preserve">. Textual definitions are attached to the NeTEx </w:t>
      </w:r>
      <w:r w:rsidR="003A636B" w:rsidRPr="00A76C9C">
        <w:rPr>
          <w:lang w:val="en-GB"/>
        </w:rPr>
        <w:t>schema elements as well.</w:t>
      </w:r>
    </w:p>
    <w:p w14:paraId="512AA9BB" w14:textId="77777777" w:rsidR="00C37851" w:rsidRPr="00A76C9C" w:rsidRDefault="00C37851" w:rsidP="00C37851">
      <w:pPr>
        <w:rPr>
          <w:lang w:val="en-GB"/>
        </w:rPr>
      </w:pPr>
      <w:r w:rsidRPr="00A76C9C">
        <w:rPr>
          <w:lang w:val="en-GB"/>
        </w:rPr>
        <w:t xml:space="preserve">Each model is carefully modularised into packages within the NeTEx Part1, Part2, and Part3 parts, with a given package having correspondences at each level. (UML dependency diagrams are provided to document the relationship between modules). </w:t>
      </w:r>
    </w:p>
    <w:p w14:paraId="512AA9BC" w14:textId="77777777" w:rsidR="003A636B" w:rsidRPr="00A76C9C" w:rsidRDefault="003A636B" w:rsidP="00C37851">
      <w:pPr>
        <w:rPr>
          <w:lang w:val="en-GB"/>
        </w:rPr>
      </w:pPr>
    </w:p>
    <w:p w14:paraId="512AA9BD" w14:textId="77777777" w:rsidR="00C37851" w:rsidRPr="00A76C9C" w:rsidRDefault="00C37851" w:rsidP="00C37851">
      <w:pPr>
        <w:rPr>
          <w:lang w:val="en-GB"/>
        </w:rPr>
      </w:pPr>
      <w:r w:rsidRPr="00A76C9C">
        <w:rPr>
          <w:lang w:val="en-GB"/>
        </w:rPr>
        <w:t xml:space="preserve">In practice, the use of a UML model requires the use of modern design tool (such as Enterprise Architect) that offer powerful navigation and visualization capabilities to examine a model and its documentation interactively in many different views. Such </w:t>
      </w:r>
      <w:r w:rsidRPr="00A76C9C">
        <w:rPr>
          <w:lang w:val="en-GB"/>
        </w:rPr>
        <w:lastRenderedPageBreak/>
        <w:t>views may be included as illustrations in a document such as this but represent only a static snapshot. For in depth study of NeTEx use of a tool is recommended</w:t>
      </w:r>
    </w:p>
    <w:p w14:paraId="512AA9BE" w14:textId="77777777" w:rsidR="00C37851" w:rsidRPr="00A76C9C" w:rsidRDefault="00C37851" w:rsidP="00C37851">
      <w:pPr>
        <w:rPr>
          <w:lang w:val="en-GB"/>
        </w:rPr>
      </w:pPr>
    </w:p>
    <w:p w14:paraId="512AA9BF" w14:textId="77777777" w:rsidR="002D027E" w:rsidRPr="00A76C9C" w:rsidRDefault="002D027E" w:rsidP="003A636B">
      <w:pPr>
        <w:pStyle w:val="Titolo2"/>
        <w:rPr>
          <w:lang w:val="en-GB"/>
        </w:rPr>
      </w:pPr>
      <w:bookmarkStart w:id="8" w:name="_Toc431216917"/>
      <w:r w:rsidRPr="00A76C9C">
        <w:rPr>
          <w:lang w:val="en-GB"/>
        </w:rPr>
        <w:t>XML</w:t>
      </w:r>
      <w:bookmarkEnd w:id="8"/>
      <w:r w:rsidRPr="00A76C9C">
        <w:rPr>
          <w:lang w:val="en-GB"/>
        </w:rPr>
        <w:t xml:space="preserve"> </w:t>
      </w:r>
    </w:p>
    <w:p w14:paraId="512AA9C0" w14:textId="77777777" w:rsidR="00F51F99" w:rsidRPr="00A76C9C" w:rsidRDefault="00C37851" w:rsidP="00C37851">
      <w:pPr>
        <w:rPr>
          <w:lang w:val="en-GB"/>
        </w:rPr>
      </w:pPr>
      <w:r w:rsidRPr="00A76C9C">
        <w:rPr>
          <w:lang w:val="en-GB"/>
        </w:rPr>
        <w:t xml:space="preserve">NeTEx uses W3C XML schema to describe data. XML </w:t>
      </w:r>
      <w:r w:rsidR="00BF729B">
        <w:rPr>
          <w:lang w:val="en-GB"/>
        </w:rPr>
        <w:t>S</w:t>
      </w:r>
      <w:r w:rsidRPr="00A76C9C">
        <w:rPr>
          <w:lang w:val="en-GB"/>
        </w:rPr>
        <w:t xml:space="preserve">chema </w:t>
      </w:r>
      <w:r w:rsidR="00BF729B">
        <w:rPr>
          <w:lang w:val="en-GB"/>
        </w:rPr>
        <w:t>Definition (XSD) is</w:t>
      </w:r>
      <w:r w:rsidR="00BF729B" w:rsidRPr="00A76C9C">
        <w:rPr>
          <w:lang w:val="en-GB"/>
        </w:rPr>
        <w:t xml:space="preserve"> </w:t>
      </w:r>
      <w:r w:rsidRPr="00A76C9C">
        <w:rPr>
          <w:lang w:val="en-GB"/>
        </w:rPr>
        <w:t>a general purpose language for describing data model elements in a form that can be serialized and transmitted between different computer system</w:t>
      </w:r>
      <w:r w:rsidR="00BF729B">
        <w:rPr>
          <w:lang w:val="en-GB"/>
        </w:rPr>
        <w:t>.</w:t>
      </w:r>
    </w:p>
    <w:p w14:paraId="512AA9C1" w14:textId="77777777" w:rsidR="00C37851" w:rsidRPr="00A76C9C" w:rsidRDefault="00C37851" w:rsidP="00C37851">
      <w:pPr>
        <w:rPr>
          <w:lang w:val="en-GB"/>
        </w:rPr>
      </w:pPr>
    </w:p>
    <w:p w14:paraId="512AA9C2" w14:textId="77777777" w:rsidR="00C37851" w:rsidRPr="00A76C9C" w:rsidRDefault="00C37851" w:rsidP="003A636B">
      <w:pPr>
        <w:pStyle w:val="Titolo3"/>
        <w:rPr>
          <w:lang w:val="en-GB"/>
        </w:rPr>
      </w:pPr>
      <w:bookmarkStart w:id="9" w:name="_Toc431216918"/>
      <w:r w:rsidRPr="00A76C9C">
        <w:rPr>
          <w:lang w:val="en-GB"/>
        </w:rPr>
        <w:t>XML Benefits</w:t>
      </w:r>
      <w:bookmarkEnd w:id="9"/>
    </w:p>
    <w:p w14:paraId="512AA9C3" w14:textId="77777777" w:rsidR="00C37851" w:rsidRPr="00A76C9C" w:rsidRDefault="00C37851" w:rsidP="00C37851">
      <w:pPr>
        <w:rPr>
          <w:lang w:val="en-GB"/>
        </w:rPr>
      </w:pPr>
    </w:p>
    <w:p w14:paraId="512AA9C4" w14:textId="77777777" w:rsidR="00C37851" w:rsidRPr="00A76C9C" w:rsidRDefault="00C37851" w:rsidP="00C37851">
      <w:pPr>
        <w:rPr>
          <w:lang w:val="en-GB"/>
        </w:rPr>
      </w:pPr>
      <w:r w:rsidRPr="00A76C9C">
        <w:rPr>
          <w:lang w:val="en-GB"/>
        </w:rPr>
        <w:t>XML allows for a semantically rich representation of data and has several important advantages over a flat file technology</w:t>
      </w:r>
    </w:p>
    <w:p w14:paraId="512AA9C5" w14:textId="77777777" w:rsidR="00A76C9C" w:rsidRPr="00A76C9C" w:rsidRDefault="00C37851" w:rsidP="00A76C9C">
      <w:pPr>
        <w:pStyle w:val="Elencocontinua2"/>
        <w:numPr>
          <w:ilvl w:val="0"/>
          <w:numId w:val="13"/>
        </w:numPr>
        <w:rPr>
          <w:rFonts w:ascii="Helvetica" w:eastAsiaTheme="minorEastAsia" w:hAnsi="Helvetica" w:cstheme="minorBidi"/>
          <w:sz w:val="22"/>
          <w:szCs w:val="22"/>
          <w:lang w:eastAsia="en-US"/>
        </w:rPr>
      </w:pPr>
      <w:r w:rsidRPr="00455627">
        <w:rPr>
          <w:rFonts w:ascii="Helvetica" w:eastAsiaTheme="minorEastAsia" w:hAnsi="Helvetica" w:cstheme="minorBidi"/>
          <w:b/>
          <w:sz w:val="22"/>
          <w:szCs w:val="22"/>
          <w:lang w:eastAsia="en-US"/>
        </w:rPr>
        <w:t>Validity checking</w:t>
      </w:r>
      <w:r w:rsidRPr="00A76C9C">
        <w:rPr>
          <w:rFonts w:ascii="Helvetica" w:eastAsiaTheme="minorEastAsia" w:hAnsi="Helvetica" w:cstheme="minorBidi"/>
          <w:sz w:val="22"/>
          <w:szCs w:val="22"/>
          <w:lang w:eastAsia="en-US"/>
        </w:rPr>
        <w:t>: a schema allows not only the structure of the model to be described but also many integrity constraints. These can cover not only basic data types (dates, times, numbers, allowed values for enumerations, etc) but also complex referential integrity conditions that can be used to ensure that a coherent data set is delivered, such as unique identifiers and satisfied cross references. This automates much of the data quality checking process and assists problem resolution between different participants.</w:t>
      </w:r>
    </w:p>
    <w:p w14:paraId="512AA9C6" w14:textId="77777777" w:rsidR="00C37851" w:rsidRPr="00A76C9C" w:rsidRDefault="00C37851" w:rsidP="00A76C9C">
      <w:pPr>
        <w:pStyle w:val="Elencocontinua2"/>
        <w:numPr>
          <w:ilvl w:val="0"/>
          <w:numId w:val="13"/>
        </w:numPr>
        <w:rPr>
          <w:rFonts w:ascii="Helvetica" w:eastAsiaTheme="minorEastAsia" w:hAnsi="Helvetica" w:cstheme="minorBidi"/>
          <w:sz w:val="22"/>
          <w:szCs w:val="22"/>
          <w:lang w:eastAsia="en-US"/>
        </w:rPr>
      </w:pPr>
      <w:r w:rsidRPr="00455627">
        <w:rPr>
          <w:rFonts w:ascii="Helvetica" w:eastAsiaTheme="minorEastAsia" w:hAnsi="Helvetica" w:cstheme="minorBidi"/>
          <w:b/>
          <w:sz w:val="22"/>
          <w:szCs w:val="22"/>
          <w:lang w:eastAsia="en-US"/>
        </w:rPr>
        <w:t>Reuse mechanisms:</w:t>
      </w:r>
      <w:r w:rsidRPr="00A76C9C">
        <w:rPr>
          <w:rFonts w:ascii="Helvetica" w:eastAsiaTheme="minorEastAsia" w:hAnsi="Helvetica" w:cstheme="minorBidi"/>
          <w:sz w:val="22"/>
          <w:szCs w:val="22"/>
          <w:lang w:eastAsia="en-US"/>
        </w:rPr>
        <w:t xml:space="preserve"> XML is a modern Object Orientated Language and includes powerful mechanism such as inheritance and embedded groups that simplify representations and improve the maintainability of implementations.</w:t>
      </w:r>
    </w:p>
    <w:p w14:paraId="512AA9C7" w14:textId="77777777" w:rsidR="00A76C9C" w:rsidRPr="00455627" w:rsidRDefault="00C37851" w:rsidP="00455627">
      <w:pPr>
        <w:pStyle w:val="Elencocontinua2"/>
        <w:numPr>
          <w:ilvl w:val="0"/>
          <w:numId w:val="13"/>
        </w:numPr>
        <w:rPr>
          <w:rFonts w:ascii="Helvetica" w:eastAsiaTheme="minorEastAsia" w:hAnsi="Helvetica" w:cstheme="minorBidi"/>
          <w:sz w:val="22"/>
          <w:szCs w:val="22"/>
          <w:lang w:eastAsia="en-US"/>
        </w:rPr>
      </w:pPr>
      <w:r w:rsidRPr="00455627">
        <w:rPr>
          <w:rFonts w:ascii="Helvetica" w:eastAsiaTheme="minorEastAsia" w:hAnsi="Helvetica" w:cstheme="minorBidi"/>
          <w:b/>
          <w:sz w:val="22"/>
          <w:szCs w:val="22"/>
          <w:lang w:eastAsia="en-US"/>
        </w:rPr>
        <w:t>Programming language and Software Tool support:</w:t>
      </w:r>
      <w:r w:rsidRPr="00A76C9C">
        <w:rPr>
          <w:rFonts w:ascii="Helvetica" w:eastAsiaTheme="minorEastAsia" w:hAnsi="Helvetica" w:cstheme="minorBidi"/>
          <w:sz w:val="22"/>
          <w:szCs w:val="22"/>
          <w:lang w:eastAsia="en-US"/>
        </w:rPr>
        <w:t xml:space="preserve"> There is widespread support for XML in many different tools and programming languages, making it relatively straightforward to implement import and export procedures. In particular the complex task of parsing and reassembling data is largely done by the standard XML parsers</w:t>
      </w:r>
      <w:r w:rsidR="00A148F0">
        <w:rPr>
          <w:rFonts w:ascii="Helvetica" w:eastAsiaTheme="minorEastAsia" w:hAnsi="Helvetica" w:cstheme="minorBidi"/>
          <w:sz w:val="22"/>
          <w:szCs w:val="22"/>
          <w:lang w:eastAsia="en-US"/>
        </w:rPr>
        <w:t xml:space="preserve"> without any </w:t>
      </w:r>
      <w:r w:rsidR="009332EC">
        <w:rPr>
          <w:rFonts w:ascii="Helvetica" w:eastAsiaTheme="minorEastAsia" w:hAnsi="Helvetica" w:cstheme="minorBidi"/>
          <w:sz w:val="22"/>
          <w:szCs w:val="22"/>
          <w:lang w:eastAsia="en-US"/>
        </w:rPr>
        <w:t>further programming</w:t>
      </w:r>
      <w:r w:rsidR="00A148F0">
        <w:rPr>
          <w:rFonts w:ascii="Helvetica" w:eastAsiaTheme="minorEastAsia" w:hAnsi="Helvetica" w:cstheme="minorBidi"/>
          <w:sz w:val="22"/>
          <w:szCs w:val="22"/>
          <w:lang w:eastAsia="en-US"/>
        </w:rPr>
        <w:t xml:space="preserve"> effort being required</w:t>
      </w:r>
      <w:r w:rsidRPr="00A76C9C">
        <w:rPr>
          <w:rFonts w:ascii="Helvetica" w:eastAsiaTheme="minorEastAsia" w:hAnsi="Helvetica" w:cstheme="minorBidi"/>
          <w:sz w:val="22"/>
          <w:szCs w:val="22"/>
          <w:lang w:eastAsia="en-US"/>
        </w:rPr>
        <w:t>.</w:t>
      </w:r>
    </w:p>
    <w:p w14:paraId="512AA9C8" w14:textId="77777777" w:rsidR="00C37851" w:rsidRPr="00455627" w:rsidRDefault="00A76C9C" w:rsidP="00455627">
      <w:pPr>
        <w:pStyle w:val="Elencocontinua2"/>
        <w:numPr>
          <w:ilvl w:val="0"/>
          <w:numId w:val="13"/>
        </w:numPr>
        <w:rPr>
          <w:rFonts w:ascii="Helvetica" w:eastAsiaTheme="minorEastAsia" w:hAnsi="Helvetica" w:cstheme="minorBidi"/>
          <w:sz w:val="22"/>
          <w:szCs w:val="22"/>
          <w:lang w:eastAsia="en-US"/>
        </w:rPr>
      </w:pPr>
      <w:r w:rsidRPr="00455627">
        <w:rPr>
          <w:rFonts w:ascii="Helvetica" w:eastAsiaTheme="minorEastAsia" w:hAnsi="Helvetica" w:cstheme="minorBidi"/>
          <w:b/>
          <w:sz w:val="22"/>
          <w:szCs w:val="22"/>
          <w:lang w:eastAsia="en-US"/>
        </w:rPr>
        <w:t>F</w:t>
      </w:r>
      <w:r w:rsidR="00C37851" w:rsidRPr="00455627">
        <w:rPr>
          <w:rFonts w:ascii="Helvetica" w:eastAsiaTheme="minorEastAsia" w:hAnsi="Helvetica" w:cstheme="minorBidi"/>
          <w:b/>
          <w:sz w:val="22"/>
          <w:szCs w:val="22"/>
          <w:lang w:eastAsia="en-US"/>
        </w:rPr>
        <w:t>lexibility:</w:t>
      </w:r>
      <w:r w:rsidR="00C37851" w:rsidRPr="00455627">
        <w:rPr>
          <w:rFonts w:ascii="Helvetica" w:eastAsiaTheme="minorEastAsia" w:hAnsi="Helvetica" w:cstheme="minorBidi"/>
          <w:sz w:val="22"/>
          <w:szCs w:val="22"/>
          <w:lang w:eastAsia="en-US"/>
        </w:rPr>
        <w:t xml:space="preserve"> Normally stand</w:t>
      </w:r>
      <w:r w:rsidRPr="00455627">
        <w:rPr>
          <w:rFonts w:ascii="Helvetica" w:eastAsiaTheme="minorEastAsia" w:hAnsi="Helvetica" w:cstheme="minorBidi"/>
          <w:sz w:val="22"/>
          <w:szCs w:val="22"/>
          <w:lang w:eastAsia="en-US"/>
        </w:rPr>
        <w:t>ard</w:t>
      </w:r>
      <w:r w:rsidR="00C37851" w:rsidRPr="00455627">
        <w:rPr>
          <w:rFonts w:ascii="Helvetica" w:eastAsiaTheme="minorEastAsia" w:hAnsi="Helvetica" w:cstheme="minorBidi"/>
          <w:sz w:val="22"/>
          <w:szCs w:val="22"/>
          <w:lang w:eastAsia="en-US"/>
        </w:rPr>
        <w:t xml:space="preserve">s need to be able to evolve over time to support changes in the business requirements. XML is a self-describing format that can include optional elements and it is possible to have successive, but backwards compatible versions in concurrent use, distinguishable by different schema version attributes: This is valuable in a distributed </w:t>
      </w:r>
      <w:r w:rsidR="00A148F0">
        <w:rPr>
          <w:rFonts w:ascii="Helvetica" w:eastAsiaTheme="minorEastAsia" w:hAnsi="Helvetica" w:cstheme="minorBidi"/>
          <w:sz w:val="22"/>
          <w:szCs w:val="22"/>
          <w:lang w:eastAsia="en-US"/>
        </w:rPr>
        <w:t>implementation</w:t>
      </w:r>
      <w:r w:rsidR="00A148F0" w:rsidRPr="00455627">
        <w:rPr>
          <w:rFonts w:ascii="Helvetica" w:eastAsiaTheme="minorEastAsia" w:hAnsi="Helvetica" w:cstheme="minorBidi"/>
          <w:sz w:val="22"/>
          <w:szCs w:val="22"/>
          <w:lang w:eastAsia="en-US"/>
        </w:rPr>
        <w:t xml:space="preserve"> </w:t>
      </w:r>
      <w:r w:rsidR="00C37851" w:rsidRPr="00455627">
        <w:rPr>
          <w:rFonts w:ascii="Helvetica" w:eastAsiaTheme="minorEastAsia" w:hAnsi="Helvetica" w:cstheme="minorBidi"/>
          <w:sz w:val="22"/>
          <w:szCs w:val="22"/>
          <w:lang w:eastAsia="en-US"/>
        </w:rPr>
        <w:t>where there are many different systems</w:t>
      </w:r>
      <w:r w:rsidR="00A148F0">
        <w:rPr>
          <w:rFonts w:ascii="Helvetica" w:eastAsiaTheme="minorEastAsia" w:hAnsi="Helvetica" w:cstheme="minorBidi"/>
          <w:sz w:val="22"/>
          <w:szCs w:val="22"/>
          <w:lang w:eastAsia="en-US"/>
        </w:rPr>
        <w:t xml:space="preserve"> using different versions of the system at the same time and</w:t>
      </w:r>
      <w:r w:rsidR="00C37851" w:rsidRPr="00455627">
        <w:rPr>
          <w:rFonts w:ascii="Helvetica" w:eastAsiaTheme="minorEastAsia" w:hAnsi="Helvetica" w:cstheme="minorBidi"/>
          <w:sz w:val="22"/>
          <w:szCs w:val="22"/>
          <w:lang w:eastAsia="en-US"/>
        </w:rPr>
        <w:t xml:space="preserve"> that will </w:t>
      </w:r>
      <w:r w:rsidR="00A148F0">
        <w:rPr>
          <w:rFonts w:ascii="Helvetica" w:eastAsiaTheme="minorEastAsia" w:hAnsi="Helvetica" w:cstheme="minorBidi"/>
          <w:sz w:val="22"/>
          <w:szCs w:val="22"/>
          <w:lang w:eastAsia="en-US"/>
        </w:rPr>
        <w:t xml:space="preserve">choose to </w:t>
      </w:r>
      <w:r w:rsidR="00C37851" w:rsidRPr="00455627">
        <w:rPr>
          <w:rFonts w:ascii="Helvetica" w:eastAsiaTheme="minorEastAsia" w:hAnsi="Helvetica" w:cstheme="minorBidi"/>
          <w:sz w:val="22"/>
          <w:szCs w:val="22"/>
          <w:lang w:eastAsia="en-US"/>
        </w:rPr>
        <w:t>upgrade to new releases at different times.</w:t>
      </w:r>
    </w:p>
    <w:p w14:paraId="512AA9C9" w14:textId="77777777" w:rsidR="00C37851" w:rsidRPr="00A76C9C" w:rsidRDefault="00C37851" w:rsidP="00C37851">
      <w:pPr>
        <w:rPr>
          <w:lang w:val="en-GB"/>
        </w:rPr>
      </w:pPr>
    </w:p>
    <w:p w14:paraId="512AA9CA" w14:textId="77777777" w:rsidR="00C37851" w:rsidRPr="00A76C9C" w:rsidRDefault="00C37851" w:rsidP="003A636B">
      <w:pPr>
        <w:pStyle w:val="Titolo3"/>
        <w:rPr>
          <w:lang w:val="en-GB"/>
        </w:rPr>
      </w:pPr>
      <w:bookmarkStart w:id="10" w:name="_Toc431216919"/>
      <w:r w:rsidRPr="00A76C9C">
        <w:rPr>
          <w:lang w:val="en-GB"/>
        </w:rPr>
        <w:t>XML Drawbacks</w:t>
      </w:r>
      <w:bookmarkEnd w:id="10"/>
    </w:p>
    <w:p w14:paraId="512AA9CB" w14:textId="77777777" w:rsidR="00C37851" w:rsidRPr="00A76C9C" w:rsidRDefault="00C37851" w:rsidP="00C37851">
      <w:pPr>
        <w:rPr>
          <w:lang w:val="en-GB"/>
        </w:rPr>
      </w:pPr>
    </w:p>
    <w:p w14:paraId="512AA9CC" w14:textId="77777777" w:rsidR="00C37851" w:rsidRPr="00A76C9C" w:rsidRDefault="00455627" w:rsidP="00C37851">
      <w:pPr>
        <w:rPr>
          <w:lang w:val="en-GB"/>
        </w:rPr>
      </w:pPr>
      <w:r>
        <w:rPr>
          <w:lang w:val="en-GB"/>
        </w:rPr>
        <w:t xml:space="preserve">Use of </w:t>
      </w:r>
      <w:r w:rsidR="00C37851" w:rsidRPr="00A76C9C">
        <w:rPr>
          <w:lang w:val="en-GB"/>
        </w:rPr>
        <w:t xml:space="preserve">XML schema </w:t>
      </w:r>
      <w:r>
        <w:rPr>
          <w:lang w:val="en-GB"/>
        </w:rPr>
        <w:t xml:space="preserve">technology </w:t>
      </w:r>
      <w:r w:rsidR="00C37851" w:rsidRPr="00A76C9C">
        <w:rPr>
          <w:lang w:val="en-GB"/>
        </w:rPr>
        <w:t>also ha</w:t>
      </w:r>
      <w:r>
        <w:rPr>
          <w:lang w:val="en-GB"/>
        </w:rPr>
        <w:t>s</w:t>
      </w:r>
      <w:r w:rsidR="00C37851" w:rsidRPr="00A76C9C">
        <w:rPr>
          <w:lang w:val="en-GB"/>
        </w:rPr>
        <w:t xml:space="preserve"> some drawbacks.</w:t>
      </w:r>
    </w:p>
    <w:p w14:paraId="512AA9CD" w14:textId="77777777" w:rsidR="00C37851" w:rsidRPr="00A76C9C" w:rsidRDefault="00C37851" w:rsidP="00A76C9C">
      <w:pPr>
        <w:pStyle w:val="Elencocontinua2"/>
        <w:numPr>
          <w:ilvl w:val="0"/>
          <w:numId w:val="13"/>
        </w:numPr>
        <w:rPr>
          <w:rFonts w:ascii="Helvetica" w:eastAsiaTheme="minorEastAsia" w:hAnsi="Helvetica" w:cstheme="minorBidi"/>
          <w:sz w:val="22"/>
          <w:szCs w:val="22"/>
          <w:lang w:eastAsia="en-US"/>
        </w:rPr>
      </w:pPr>
      <w:r w:rsidRPr="00A76C9C">
        <w:rPr>
          <w:rFonts w:ascii="Helvetica" w:eastAsiaTheme="minorEastAsia" w:hAnsi="Helvetica" w:cstheme="minorBidi"/>
          <w:b/>
          <w:sz w:val="22"/>
          <w:szCs w:val="22"/>
          <w:lang w:eastAsia="en-US"/>
        </w:rPr>
        <w:t>Document size</w:t>
      </w:r>
      <w:r w:rsidR="00A661E9">
        <w:rPr>
          <w:rFonts w:ascii="Helvetica" w:eastAsiaTheme="minorEastAsia" w:hAnsi="Helvetica" w:cstheme="minorBidi"/>
          <w:b/>
          <w:sz w:val="22"/>
          <w:szCs w:val="22"/>
          <w:lang w:eastAsia="en-US"/>
        </w:rPr>
        <w:t>:</w:t>
      </w:r>
      <w:r w:rsidR="00A661E9" w:rsidRPr="00A76C9C">
        <w:rPr>
          <w:rFonts w:ascii="Helvetica" w:eastAsiaTheme="minorEastAsia" w:hAnsi="Helvetica" w:cstheme="minorBidi"/>
          <w:sz w:val="22"/>
          <w:szCs w:val="22"/>
          <w:lang w:eastAsia="en-US"/>
        </w:rPr>
        <w:t xml:space="preserve"> </w:t>
      </w:r>
      <w:r w:rsidRPr="00A76C9C">
        <w:rPr>
          <w:rFonts w:ascii="Helvetica" w:eastAsiaTheme="minorEastAsia" w:hAnsi="Helvetica" w:cstheme="minorBidi"/>
          <w:sz w:val="22"/>
          <w:szCs w:val="22"/>
          <w:lang w:eastAsia="en-US"/>
        </w:rPr>
        <w:t xml:space="preserve">XML implementations are relatively verbose compared to flat file formats, requiring more bandwidth to transmit and greater computational resource to </w:t>
      </w:r>
      <w:r w:rsidRPr="00A76C9C">
        <w:rPr>
          <w:rFonts w:ascii="Helvetica" w:eastAsiaTheme="minorEastAsia" w:hAnsi="Helvetica" w:cstheme="minorBidi"/>
          <w:sz w:val="22"/>
          <w:szCs w:val="22"/>
          <w:lang w:eastAsia="en-US"/>
        </w:rPr>
        <w:lastRenderedPageBreak/>
        <w:t>process. In mitigation, the semantically richness may also be used to condense content to avoid unnecessary repetition (as is found say in TAP price data) and data can in any case be compressed for transmission using normal zip techniques. Where size is critical additional optimisations can be made.</w:t>
      </w:r>
      <w:r w:rsidR="00A148F0">
        <w:rPr>
          <w:rFonts w:ascii="Helvetica" w:eastAsiaTheme="minorEastAsia" w:hAnsi="Helvetica" w:cstheme="minorBidi"/>
          <w:sz w:val="22"/>
          <w:szCs w:val="22"/>
          <w:lang w:eastAsia="en-US"/>
        </w:rPr>
        <w:t xml:space="preserve"> (“It is easier to make a correct model fast than a fast model correct”)</w:t>
      </w:r>
    </w:p>
    <w:p w14:paraId="512AA9CE" w14:textId="77777777" w:rsidR="00C37851" w:rsidRPr="00A76C9C" w:rsidRDefault="00C37851" w:rsidP="00A76C9C">
      <w:pPr>
        <w:pStyle w:val="Elencocontinua2"/>
        <w:numPr>
          <w:ilvl w:val="0"/>
          <w:numId w:val="13"/>
        </w:numPr>
        <w:rPr>
          <w:rFonts w:ascii="Helvetica" w:eastAsiaTheme="minorEastAsia" w:hAnsi="Helvetica" w:cstheme="minorBidi"/>
          <w:sz w:val="22"/>
          <w:szCs w:val="22"/>
          <w:lang w:eastAsia="en-US"/>
        </w:rPr>
      </w:pPr>
      <w:r w:rsidRPr="00A76C9C">
        <w:rPr>
          <w:rFonts w:ascii="Helvetica" w:eastAsiaTheme="minorEastAsia" w:hAnsi="Helvetica" w:cstheme="minorBidi"/>
          <w:b/>
          <w:sz w:val="22"/>
          <w:szCs w:val="22"/>
          <w:lang w:eastAsia="en-US"/>
        </w:rPr>
        <w:t>Multiplicity of components:</w:t>
      </w:r>
      <w:r w:rsidRPr="00A76C9C">
        <w:rPr>
          <w:rFonts w:ascii="Helvetica" w:eastAsiaTheme="minorEastAsia" w:hAnsi="Helvetica" w:cstheme="minorBidi"/>
          <w:sz w:val="22"/>
          <w:szCs w:val="22"/>
          <w:lang w:eastAsia="en-US"/>
        </w:rPr>
        <w:t xml:space="preserve"> the use </w:t>
      </w:r>
      <w:r w:rsidR="00A76C9C">
        <w:rPr>
          <w:rFonts w:ascii="Helvetica" w:eastAsiaTheme="minorEastAsia" w:hAnsi="Helvetica" w:cstheme="minorBidi"/>
          <w:sz w:val="22"/>
          <w:szCs w:val="22"/>
          <w:lang w:eastAsia="en-US"/>
        </w:rPr>
        <w:t xml:space="preserve">of </w:t>
      </w:r>
      <w:r w:rsidRPr="00A76C9C">
        <w:rPr>
          <w:rFonts w:ascii="Helvetica" w:eastAsiaTheme="minorEastAsia" w:hAnsi="Helvetica" w:cstheme="minorBidi"/>
          <w:sz w:val="22"/>
          <w:szCs w:val="22"/>
          <w:lang w:eastAsia="en-US"/>
        </w:rPr>
        <w:t>discrete</w:t>
      </w:r>
      <w:r w:rsidR="00A76C9C">
        <w:rPr>
          <w:rFonts w:ascii="Helvetica" w:eastAsiaTheme="minorEastAsia" w:hAnsi="Helvetica" w:cstheme="minorBidi"/>
          <w:sz w:val="22"/>
          <w:szCs w:val="22"/>
          <w:lang w:eastAsia="en-US"/>
        </w:rPr>
        <w:t>, functionally orthogonal,</w:t>
      </w:r>
      <w:r w:rsidR="00202A4B">
        <w:rPr>
          <w:rFonts w:ascii="Helvetica" w:eastAsiaTheme="minorEastAsia" w:hAnsi="Helvetica" w:cstheme="minorBidi"/>
          <w:sz w:val="22"/>
          <w:szCs w:val="22"/>
          <w:lang w:eastAsia="en-US"/>
        </w:rPr>
        <w:t xml:space="preserve"> </w:t>
      </w:r>
      <w:r w:rsidRPr="00A76C9C">
        <w:rPr>
          <w:rFonts w:ascii="Helvetica" w:eastAsiaTheme="minorEastAsia" w:hAnsi="Helvetica" w:cstheme="minorBidi"/>
          <w:sz w:val="22"/>
          <w:szCs w:val="22"/>
          <w:lang w:eastAsia="en-US"/>
        </w:rPr>
        <w:t>reusable components</w:t>
      </w:r>
      <w:r w:rsidR="00A76C9C">
        <w:rPr>
          <w:rFonts w:ascii="Helvetica" w:eastAsiaTheme="minorEastAsia" w:hAnsi="Helvetica" w:cstheme="minorBidi"/>
          <w:sz w:val="22"/>
          <w:szCs w:val="22"/>
          <w:lang w:eastAsia="en-US"/>
        </w:rPr>
        <w:t>,</w:t>
      </w:r>
      <w:r w:rsidRPr="00A76C9C">
        <w:rPr>
          <w:rFonts w:ascii="Helvetica" w:eastAsiaTheme="minorEastAsia" w:hAnsi="Helvetica" w:cstheme="minorBidi"/>
          <w:sz w:val="22"/>
          <w:szCs w:val="22"/>
          <w:lang w:eastAsia="en-US"/>
        </w:rPr>
        <w:t xml:space="preserve"> </w:t>
      </w:r>
      <w:r w:rsidR="00A76C9C">
        <w:rPr>
          <w:rFonts w:ascii="Helvetica" w:eastAsiaTheme="minorEastAsia" w:hAnsi="Helvetica" w:cstheme="minorBidi"/>
          <w:sz w:val="22"/>
          <w:szCs w:val="22"/>
          <w:lang w:eastAsia="en-US"/>
        </w:rPr>
        <w:t>implemented with</w:t>
      </w:r>
      <w:r w:rsidRPr="00A76C9C">
        <w:rPr>
          <w:rFonts w:ascii="Helvetica" w:eastAsiaTheme="minorEastAsia" w:hAnsi="Helvetica" w:cstheme="minorBidi"/>
          <w:sz w:val="22"/>
          <w:szCs w:val="22"/>
          <w:lang w:eastAsia="en-US"/>
        </w:rPr>
        <w:t xml:space="preserve"> the various inheritance mechanism of XML </w:t>
      </w:r>
      <w:r w:rsidR="00A76C9C">
        <w:rPr>
          <w:rFonts w:ascii="Helvetica" w:eastAsiaTheme="minorEastAsia" w:hAnsi="Helvetica" w:cstheme="minorBidi"/>
          <w:sz w:val="22"/>
          <w:szCs w:val="22"/>
          <w:lang w:eastAsia="en-US"/>
        </w:rPr>
        <w:t xml:space="preserve">(subtyping, embedding of groups etc) </w:t>
      </w:r>
      <w:r w:rsidR="0033246D">
        <w:rPr>
          <w:rFonts w:ascii="Helvetica" w:eastAsiaTheme="minorEastAsia" w:hAnsi="Helvetica" w:cstheme="minorBidi"/>
          <w:sz w:val="22"/>
          <w:szCs w:val="22"/>
          <w:lang w:eastAsia="en-US"/>
        </w:rPr>
        <w:t xml:space="preserve">so as to be highly modular, </w:t>
      </w:r>
      <w:r w:rsidRPr="00A76C9C">
        <w:rPr>
          <w:rFonts w:ascii="Helvetica" w:eastAsiaTheme="minorEastAsia" w:hAnsi="Helvetica" w:cstheme="minorBidi"/>
          <w:sz w:val="22"/>
          <w:szCs w:val="22"/>
          <w:lang w:eastAsia="en-US"/>
        </w:rPr>
        <w:t xml:space="preserve">means that the specification </w:t>
      </w:r>
      <w:r w:rsidR="00A76C9C">
        <w:rPr>
          <w:rFonts w:ascii="Helvetica" w:eastAsiaTheme="minorEastAsia" w:hAnsi="Helvetica" w:cstheme="minorBidi"/>
          <w:sz w:val="22"/>
          <w:szCs w:val="22"/>
          <w:lang w:eastAsia="en-US"/>
        </w:rPr>
        <w:t>is quite</w:t>
      </w:r>
      <w:r w:rsidRPr="00A76C9C">
        <w:rPr>
          <w:rFonts w:ascii="Helvetica" w:eastAsiaTheme="minorEastAsia" w:hAnsi="Helvetica" w:cstheme="minorBidi"/>
          <w:sz w:val="22"/>
          <w:szCs w:val="22"/>
          <w:lang w:eastAsia="en-US"/>
        </w:rPr>
        <w:t xml:space="preserve"> fragmented </w:t>
      </w:r>
      <w:r w:rsidR="00A76C9C">
        <w:rPr>
          <w:rFonts w:ascii="Helvetica" w:eastAsiaTheme="minorEastAsia" w:hAnsi="Helvetica" w:cstheme="minorBidi"/>
          <w:sz w:val="22"/>
          <w:szCs w:val="22"/>
          <w:lang w:eastAsia="en-US"/>
        </w:rPr>
        <w:t xml:space="preserve">and has </w:t>
      </w:r>
      <w:r w:rsidRPr="00A76C9C">
        <w:rPr>
          <w:rFonts w:ascii="Helvetica" w:eastAsiaTheme="minorEastAsia" w:hAnsi="Helvetica" w:cstheme="minorBidi"/>
          <w:sz w:val="22"/>
          <w:szCs w:val="22"/>
          <w:lang w:eastAsia="en-US"/>
        </w:rPr>
        <w:t>a large number of small elements, making it harder to comprehend. This can be mitigated by the use of powerful edit</w:t>
      </w:r>
      <w:r w:rsidR="00A76C9C">
        <w:rPr>
          <w:rFonts w:ascii="Helvetica" w:eastAsiaTheme="minorEastAsia" w:hAnsi="Helvetica" w:cstheme="minorBidi"/>
          <w:sz w:val="22"/>
          <w:szCs w:val="22"/>
          <w:lang w:eastAsia="en-US"/>
        </w:rPr>
        <w:t>ing</w:t>
      </w:r>
      <w:r w:rsidRPr="00A76C9C">
        <w:rPr>
          <w:rFonts w:ascii="Helvetica" w:eastAsiaTheme="minorEastAsia" w:hAnsi="Helvetica" w:cstheme="minorBidi"/>
          <w:sz w:val="22"/>
          <w:szCs w:val="22"/>
          <w:lang w:eastAsia="en-US"/>
        </w:rPr>
        <w:t xml:space="preserve"> and visualisation tools (</w:t>
      </w:r>
      <w:r w:rsidR="00A148F0">
        <w:rPr>
          <w:rFonts w:ascii="Helvetica" w:eastAsiaTheme="minorEastAsia" w:hAnsi="Helvetica" w:cstheme="minorBidi"/>
          <w:sz w:val="22"/>
          <w:szCs w:val="22"/>
          <w:lang w:eastAsia="en-US"/>
        </w:rPr>
        <w:t>such as</w:t>
      </w:r>
      <w:r w:rsidR="00892A0B">
        <w:rPr>
          <w:rFonts w:ascii="Helvetica" w:eastAsiaTheme="minorEastAsia" w:hAnsi="Helvetica" w:cstheme="minorBidi"/>
          <w:sz w:val="22"/>
          <w:szCs w:val="22"/>
          <w:lang w:eastAsia="en-US"/>
        </w:rPr>
        <w:t xml:space="preserve"> </w:t>
      </w:r>
      <w:r w:rsidRPr="00A76C9C">
        <w:rPr>
          <w:rFonts w:ascii="Helvetica" w:eastAsiaTheme="minorEastAsia" w:hAnsi="Helvetica" w:cstheme="minorBidi"/>
          <w:sz w:val="22"/>
          <w:szCs w:val="22"/>
          <w:lang w:eastAsia="en-US"/>
        </w:rPr>
        <w:t>XML SPY or Oxygen) which are able to reassemble the elements into views for users to inspect and edit schemas.</w:t>
      </w:r>
    </w:p>
    <w:p w14:paraId="512AA9CF" w14:textId="77777777" w:rsidR="00C37851" w:rsidRPr="00A76C9C" w:rsidRDefault="00C37851" w:rsidP="00A76C9C">
      <w:pPr>
        <w:pStyle w:val="Elencocontinua2"/>
        <w:numPr>
          <w:ilvl w:val="0"/>
          <w:numId w:val="13"/>
        </w:numPr>
        <w:rPr>
          <w:rFonts w:ascii="Helvetica" w:eastAsiaTheme="minorEastAsia" w:hAnsi="Helvetica" w:cstheme="minorBidi"/>
          <w:sz w:val="22"/>
          <w:szCs w:val="22"/>
          <w:lang w:eastAsia="en-US"/>
        </w:rPr>
      </w:pPr>
      <w:r w:rsidRPr="00A76C9C">
        <w:rPr>
          <w:rFonts w:ascii="Helvetica" w:eastAsiaTheme="minorEastAsia" w:hAnsi="Helvetica" w:cstheme="minorBidi"/>
          <w:b/>
          <w:sz w:val="22"/>
          <w:szCs w:val="22"/>
          <w:lang w:eastAsia="en-US"/>
        </w:rPr>
        <w:t>Complexity of Interpretation:</w:t>
      </w:r>
      <w:r w:rsidRPr="00A76C9C">
        <w:rPr>
          <w:rFonts w:ascii="Helvetica" w:eastAsiaTheme="minorEastAsia" w:hAnsi="Helvetica" w:cstheme="minorBidi"/>
          <w:sz w:val="22"/>
          <w:szCs w:val="22"/>
          <w:lang w:eastAsia="en-US"/>
        </w:rPr>
        <w:t xml:space="preserve"> The semantic richness </w:t>
      </w:r>
      <w:r w:rsidR="00A76C9C">
        <w:rPr>
          <w:rFonts w:ascii="Helvetica" w:eastAsiaTheme="minorEastAsia" w:hAnsi="Helvetica" w:cstheme="minorBidi"/>
          <w:sz w:val="22"/>
          <w:szCs w:val="22"/>
          <w:lang w:eastAsia="en-US"/>
        </w:rPr>
        <w:t xml:space="preserve">of NeTEx </w:t>
      </w:r>
      <w:r w:rsidRPr="00A76C9C">
        <w:rPr>
          <w:rFonts w:ascii="Helvetica" w:eastAsiaTheme="minorEastAsia" w:hAnsi="Helvetica" w:cstheme="minorBidi"/>
          <w:sz w:val="22"/>
          <w:szCs w:val="22"/>
          <w:lang w:eastAsia="en-US"/>
        </w:rPr>
        <w:t xml:space="preserve">means that sometimes there is more than one way of potentially encoding a concept. When the difference is purely syntactic this does not matter in practice (for example, in-lining elements rather than declaring them separately and cross-referencing them), as the parser technology available for XML in any case does most of the work to reassemble the serialize objects from the document using the information provided by the schema, regardless of the actual encoding. A more serious problem is that in certain cases there may appear to be more than one plausible way of encoding data. Usually there will be a preferred “more correct” way, but deciding exactly the correct representation to use may involve expert consideration of subtle aspects of the model. For example, does a temporal condition apply to a whole SALES PACKAGE or just to one particular parameter such the PURCHASE WINDOW? Or should a condition </w:t>
      </w:r>
      <w:r w:rsidR="00892A0B">
        <w:rPr>
          <w:rFonts w:ascii="Helvetica" w:eastAsiaTheme="minorEastAsia" w:hAnsi="Helvetica" w:cstheme="minorBidi"/>
          <w:sz w:val="22"/>
          <w:szCs w:val="22"/>
          <w:lang w:eastAsia="en-US"/>
        </w:rPr>
        <w:t xml:space="preserve">be </w:t>
      </w:r>
      <w:r w:rsidRPr="00A76C9C">
        <w:rPr>
          <w:rFonts w:ascii="Helvetica" w:eastAsiaTheme="minorEastAsia" w:hAnsi="Helvetica" w:cstheme="minorBidi"/>
          <w:sz w:val="22"/>
          <w:szCs w:val="22"/>
          <w:lang w:eastAsia="en-US"/>
        </w:rPr>
        <w:t>attach</w:t>
      </w:r>
      <w:r w:rsidR="00A148F0">
        <w:rPr>
          <w:rFonts w:ascii="Helvetica" w:eastAsiaTheme="minorEastAsia" w:hAnsi="Helvetica" w:cstheme="minorBidi"/>
          <w:sz w:val="22"/>
          <w:szCs w:val="22"/>
          <w:lang w:eastAsia="en-US"/>
        </w:rPr>
        <w:t>ed</w:t>
      </w:r>
      <w:r w:rsidRPr="00A76C9C">
        <w:rPr>
          <w:rFonts w:ascii="Helvetica" w:eastAsiaTheme="minorEastAsia" w:hAnsi="Helvetica" w:cstheme="minorBidi"/>
          <w:sz w:val="22"/>
          <w:szCs w:val="22"/>
          <w:lang w:eastAsia="en-US"/>
        </w:rPr>
        <w:t xml:space="preserve"> to a FARE PRODUCT or </w:t>
      </w:r>
      <w:r w:rsidR="00A148F0">
        <w:rPr>
          <w:rFonts w:ascii="Helvetica" w:eastAsiaTheme="minorEastAsia" w:hAnsi="Helvetica" w:cstheme="minorBidi"/>
          <w:sz w:val="22"/>
          <w:szCs w:val="22"/>
          <w:lang w:eastAsia="en-US"/>
        </w:rPr>
        <w:t xml:space="preserve">to </w:t>
      </w:r>
      <w:r w:rsidRPr="00A76C9C">
        <w:rPr>
          <w:rFonts w:ascii="Helvetica" w:eastAsiaTheme="minorEastAsia" w:hAnsi="Helvetica" w:cstheme="minorBidi"/>
          <w:sz w:val="22"/>
          <w:szCs w:val="22"/>
          <w:lang w:eastAsia="en-US"/>
        </w:rPr>
        <w:t>a SALES PACKAGE based on the FARE PRODUCT? To mitigate this, users concerned to exchange a particular set of data (for example VDV timetables or TAP /TSI fares) typically specify a “profile” that spells out the preferred choice of elements, and examples (as cited in this document) are also valuable. A profile can be further described by a TYPE OF FRAME which is can indicate as “metadata” which elements should or should not be present.</w:t>
      </w:r>
    </w:p>
    <w:p w14:paraId="512AA9D0" w14:textId="77777777" w:rsidR="00C37851" w:rsidRPr="00A76C9C" w:rsidRDefault="00C37851" w:rsidP="00A76C9C">
      <w:pPr>
        <w:pStyle w:val="Elencocontinua2"/>
        <w:numPr>
          <w:ilvl w:val="0"/>
          <w:numId w:val="13"/>
        </w:numPr>
        <w:rPr>
          <w:rFonts w:ascii="Helvetica" w:eastAsiaTheme="minorEastAsia" w:hAnsi="Helvetica" w:cstheme="minorBidi"/>
          <w:sz w:val="22"/>
          <w:szCs w:val="22"/>
          <w:lang w:eastAsia="en-US"/>
        </w:rPr>
      </w:pPr>
      <w:r w:rsidRPr="00A76C9C">
        <w:rPr>
          <w:rFonts w:ascii="Helvetica" w:eastAsiaTheme="minorEastAsia" w:hAnsi="Helvetica" w:cstheme="minorBidi"/>
          <w:b/>
          <w:sz w:val="22"/>
          <w:szCs w:val="22"/>
          <w:lang w:eastAsia="en-US"/>
        </w:rPr>
        <w:t>Limited constraints</w:t>
      </w:r>
      <w:r w:rsidR="00892A0B">
        <w:rPr>
          <w:rFonts w:ascii="Helvetica" w:eastAsiaTheme="minorEastAsia" w:hAnsi="Helvetica" w:cstheme="minorBidi"/>
          <w:b/>
          <w:sz w:val="22"/>
          <w:szCs w:val="22"/>
          <w:lang w:eastAsia="en-US"/>
        </w:rPr>
        <w:t>:</w:t>
      </w:r>
      <w:r w:rsidR="00892A0B" w:rsidRPr="00A76C9C">
        <w:rPr>
          <w:rFonts w:ascii="Helvetica" w:eastAsiaTheme="minorEastAsia" w:hAnsi="Helvetica" w:cstheme="minorBidi"/>
          <w:sz w:val="22"/>
          <w:szCs w:val="22"/>
          <w:lang w:eastAsia="en-US"/>
        </w:rPr>
        <w:t xml:space="preserve"> </w:t>
      </w:r>
      <w:r w:rsidRPr="00A76C9C">
        <w:rPr>
          <w:rFonts w:ascii="Helvetica" w:eastAsiaTheme="minorEastAsia" w:hAnsi="Helvetica" w:cstheme="minorBidi"/>
          <w:sz w:val="22"/>
          <w:szCs w:val="22"/>
          <w:lang w:eastAsia="en-US"/>
        </w:rPr>
        <w:t>Although XML schema</w:t>
      </w:r>
      <w:r w:rsidR="00A76C9C" w:rsidRPr="00A76C9C">
        <w:rPr>
          <w:rFonts w:ascii="Helvetica" w:eastAsiaTheme="minorEastAsia" w:hAnsi="Helvetica" w:cstheme="minorBidi"/>
          <w:sz w:val="22"/>
          <w:szCs w:val="22"/>
          <w:lang w:eastAsia="en-US"/>
        </w:rPr>
        <w:t>s</w:t>
      </w:r>
      <w:r w:rsidRPr="00A76C9C">
        <w:rPr>
          <w:rFonts w:ascii="Helvetica" w:eastAsiaTheme="minorEastAsia" w:hAnsi="Helvetica" w:cstheme="minorBidi"/>
          <w:sz w:val="22"/>
          <w:szCs w:val="22"/>
          <w:lang w:eastAsia="en-US"/>
        </w:rPr>
        <w:t xml:space="preserve"> support many important types of integrity constraint to check data, certain more complicated constraints cannot be expressed and must be checked programmatically in an incoming program. For example</w:t>
      </w:r>
      <w:r w:rsidR="00A76C9C" w:rsidRPr="00A76C9C">
        <w:rPr>
          <w:rFonts w:ascii="Helvetica" w:eastAsiaTheme="minorEastAsia" w:hAnsi="Helvetica" w:cstheme="minorBidi"/>
          <w:sz w:val="22"/>
          <w:szCs w:val="22"/>
          <w:lang w:eastAsia="en-US"/>
        </w:rPr>
        <w:t>,</w:t>
      </w:r>
      <w:r w:rsidRPr="00A76C9C">
        <w:rPr>
          <w:rFonts w:ascii="Helvetica" w:eastAsiaTheme="minorEastAsia" w:hAnsi="Helvetica" w:cstheme="minorBidi"/>
          <w:sz w:val="22"/>
          <w:szCs w:val="22"/>
          <w:lang w:eastAsia="en-US"/>
        </w:rPr>
        <w:t xml:space="preserve"> </w:t>
      </w:r>
      <w:r w:rsidR="00A76C9C" w:rsidRPr="00A76C9C">
        <w:rPr>
          <w:rFonts w:ascii="Helvetica" w:eastAsiaTheme="minorEastAsia" w:hAnsi="Helvetica" w:cstheme="minorBidi"/>
          <w:sz w:val="22"/>
          <w:szCs w:val="22"/>
          <w:lang w:eastAsia="en-US"/>
        </w:rPr>
        <w:t>for</w:t>
      </w:r>
      <w:r w:rsidRPr="00A76C9C">
        <w:rPr>
          <w:rFonts w:ascii="Helvetica" w:eastAsiaTheme="minorEastAsia" w:hAnsi="Helvetica" w:cstheme="minorBidi"/>
          <w:sz w:val="22"/>
          <w:szCs w:val="22"/>
          <w:lang w:eastAsia="en-US"/>
        </w:rPr>
        <w:t xml:space="preserve"> the sequence of stops making up the calling pattern of a vehicle journey, it might be required that there is only a departure time at </w:t>
      </w:r>
      <w:r w:rsidR="00A76C9C" w:rsidRPr="00A76C9C">
        <w:rPr>
          <w:rFonts w:ascii="Helvetica" w:eastAsiaTheme="minorEastAsia" w:hAnsi="Helvetica" w:cstheme="minorBidi"/>
          <w:sz w:val="22"/>
          <w:szCs w:val="22"/>
          <w:lang w:eastAsia="en-US"/>
        </w:rPr>
        <w:t xml:space="preserve">the </w:t>
      </w:r>
      <w:r w:rsidRPr="00A76C9C">
        <w:rPr>
          <w:rFonts w:ascii="Helvetica" w:eastAsiaTheme="minorEastAsia" w:hAnsi="Helvetica" w:cstheme="minorBidi"/>
          <w:sz w:val="22"/>
          <w:szCs w:val="22"/>
          <w:lang w:eastAsia="en-US"/>
        </w:rPr>
        <w:t xml:space="preserve">origin, only an arrival time at the destination; but </w:t>
      </w:r>
      <w:r w:rsidR="00A76C9C" w:rsidRPr="00A76C9C">
        <w:rPr>
          <w:rFonts w:ascii="Helvetica" w:eastAsiaTheme="minorEastAsia" w:hAnsi="Helvetica" w:cstheme="minorBidi"/>
          <w:sz w:val="22"/>
          <w:szCs w:val="22"/>
          <w:lang w:eastAsia="en-US"/>
        </w:rPr>
        <w:t xml:space="preserve">at least one </w:t>
      </w:r>
      <w:r w:rsidRPr="00A76C9C">
        <w:rPr>
          <w:rFonts w:ascii="Helvetica" w:eastAsiaTheme="minorEastAsia" w:hAnsi="Helvetica" w:cstheme="minorBidi"/>
          <w:sz w:val="22"/>
          <w:szCs w:val="22"/>
          <w:lang w:eastAsia="en-US"/>
        </w:rPr>
        <w:t xml:space="preserve">departure </w:t>
      </w:r>
      <w:r w:rsidR="00A76C9C" w:rsidRPr="00A76C9C">
        <w:rPr>
          <w:rFonts w:ascii="Helvetica" w:eastAsiaTheme="minorEastAsia" w:hAnsi="Helvetica" w:cstheme="minorBidi"/>
          <w:sz w:val="22"/>
          <w:szCs w:val="22"/>
          <w:lang w:eastAsia="en-US"/>
        </w:rPr>
        <w:t>or</w:t>
      </w:r>
      <w:r w:rsidRPr="00A76C9C">
        <w:rPr>
          <w:rFonts w:ascii="Helvetica" w:eastAsiaTheme="minorEastAsia" w:hAnsi="Helvetica" w:cstheme="minorBidi"/>
          <w:sz w:val="22"/>
          <w:szCs w:val="22"/>
          <w:lang w:eastAsia="en-US"/>
        </w:rPr>
        <w:t xml:space="preserve"> arrival times for all the intermediate stops. NeTEx in fact makes most properties optional in the schema so that the same schema can be used </w:t>
      </w:r>
      <w:r w:rsidR="00A76C9C" w:rsidRPr="00A76C9C">
        <w:rPr>
          <w:rFonts w:ascii="Helvetica" w:eastAsiaTheme="minorEastAsia" w:hAnsi="Helvetica" w:cstheme="minorBidi"/>
          <w:sz w:val="22"/>
          <w:szCs w:val="22"/>
          <w:lang w:eastAsia="en-US"/>
        </w:rPr>
        <w:t xml:space="preserve">for </w:t>
      </w:r>
      <w:r w:rsidRPr="00A76C9C">
        <w:rPr>
          <w:rFonts w:ascii="Helvetica" w:eastAsiaTheme="minorEastAsia" w:hAnsi="Helvetica" w:cstheme="minorBidi"/>
          <w:sz w:val="22"/>
          <w:szCs w:val="22"/>
          <w:lang w:eastAsia="en-US"/>
        </w:rPr>
        <w:t>many different applications, in effect not even using all of XML’s capabilities to express multiplicity of occurrence.</w:t>
      </w:r>
      <w:r w:rsidR="00A76C9C" w:rsidRPr="00A76C9C">
        <w:rPr>
          <w:rFonts w:ascii="Helvetica" w:eastAsiaTheme="minorEastAsia" w:hAnsi="Helvetica" w:cstheme="minorBidi"/>
          <w:sz w:val="22"/>
          <w:szCs w:val="22"/>
          <w:lang w:eastAsia="en-US"/>
        </w:rPr>
        <w:t xml:space="preserve"> </w:t>
      </w:r>
    </w:p>
    <w:p w14:paraId="512AA9D1" w14:textId="77777777" w:rsidR="00C37851" w:rsidRDefault="00C37851" w:rsidP="00C37851">
      <w:pPr>
        <w:rPr>
          <w:lang w:val="en-GB"/>
        </w:rPr>
      </w:pPr>
    </w:p>
    <w:p w14:paraId="512AA9D2" w14:textId="77777777" w:rsidR="00A148F0" w:rsidRDefault="00A148F0" w:rsidP="00C37851">
      <w:pPr>
        <w:rPr>
          <w:lang w:val="en-GB"/>
        </w:rPr>
      </w:pPr>
    </w:p>
    <w:p w14:paraId="512AA9D3" w14:textId="77777777" w:rsidR="00A148F0" w:rsidRDefault="00A148F0" w:rsidP="00C37851">
      <w:pPr>
        <w:rPr>
          <w:lang w:val="en-GB"/>
        </w:rPr>
      </w:pPr>
    </w:p>
    <w:p w14:paraId="512AA9D4" w14:textId="77777777" w:rsidR="00A148F0" w:rsidRPr="00A76C9C" w:rsidRDefault="00A148F0" w:rsidP="00C37851">
      <w:pPr>
        <w:rPr>
          <w:lang w:val="en-GB"/>
        </w:rPr>
      </w:pPr>
    </w:p>
    <w:p w14:paraId="512AA9D5" w14:textId="77777777" w:rsidR="002D027E" w:rsidRPr="00A76C9C" w:rsidRDefault="002D027E" w:rsidP="00C37851">
      <w:pPr>
        <w:pStyle w:val="Titolo2"/>
        <w:rPr>
          <w:lang w:val="en-GB"/>
        </w:rPr>
      </w:pPr>
      <w:bookmarkStart w:id="11" w:name="_Toc431216920"/>
      <w:r w:rsidRPr="00A76C9C">
        <w:rPr>
          <w:lang w:val="en-GB"/>
        </w:rPr>
        <w:t>Tools &amp; Technology</w:t>
      </w:r>
      <w:bookmarkEnd w:id="11"/>
    </w:p>
    <w:p w14:paraId="512AA9D6" w14:textId="77777777" w:rsidR="004A1189" w:rsidRPr="00A76C9C" w:rsidRDefault="004A1189" w:rsidP="00C37851">
      <w:pPr>
        <w:rPr>
          <w:lang w:val="en-GB"/>
        </w:rPr>
      </w:pPr>
    </w:p>
    <w:p w14:paraId="512AA9D7" w14:textId="77777777" w:rsidR="00322FF5" w:rsidRPr="00A76C9C" w:rsidRDefault="00A76C9C" w:rsidP="00C37851">
      <w:pPr>
        <w:rPr>
          <w:lang w:val="en-GB"/>
        </w:rPr>
      </w:pPr>
      <w:r w:rsidRPr="00A76C9C">
        <w:rPr>
          <w:lang w:val="en-GB"/>
        </w:rPr>
        <w:t xml:space="preserve">NeTEx’s technology choices (XML, UML) represent mainstream technologies with widespread tool and platform support and a large pool of people with the necessary technology skills. </w:t>
      </w:r>
    </w:p>
    <w:p w14:paraId="512AA9D8" w14:textId="77777777" w:rsidR="00622012" w:rsidRPr="00A76C9C" w:rsidRDefault="00622012" w:rsidP="00622012">
      <w:pPr>
        <w:rPr>
          <w:lang w:val="en-GB"/>
        </w:rPr>
      </w:pPr>
    </w:p>
    <w:p w14:paraId="512AA9D9" w14:textId="77777777" w:rsidR="00622012" w:rsidRPr="00A76C9C" w:rsidRDefault="00622012" w:rsidP="00A76C9C">
      <w:pPr>
        <w:pStyle w:val="Titolo2"/>
        <w:rPr>
          <w:lang w:val="en-GB"/>
        </w:rPr>
      </w:pPr>
      <w:bookmarkStart w:id="12" w:name="_Toc335128819"/>
      <w:bookmarkStart w:id="13" w:name="_Toc338917875"/>
      <w:bookmarkStart w:id="14" w:name="_Toc338944325"/>
      <w:bookmarkStart w:id="15" w:name="_Toc340247537"/>
      <w:bookmarkStart w:id="16" w:name="_Toc409533938"/>
      <w:bookmarkStart w:id="17" w:name="_Toc431216921"/>
      <w:r w:rsidRPr="00A76C9C">
        <w:rPr>
          <w:lang w:val="en-GB"/>
        </w:rPr>
        <w:t>Modularisation</w:t>
      </w:r>
      <w:bookmarkEnd w:id="12"/>
      <w:bookmarkEnd w:id="13"/>
      <w:bookmarkEnd w:id="14"/>
      <w:bookmarkEnd w:id="15"/>
      <w:r w:rsidRPr="00A76C9C">
        <w:rPr>
          <w:lang w:val="en-GB"/>
        </w:rPr>
        <w:t xml:space="preserve"> of the framework</w:t>
      </w:r>
      <w:bookmarkEnd w:id="16"/>
      <w:bookmarkEnd w:id="17"/>
    </w:p>
    <w:p w14:paraId="512AA9DA" w14:textId="77777777" w:rsidR="00622012" w:rsidRPr="00A76C9C" w:rsidRDefault="004D0543" w:rsidP="00A76C9C">
      <w:pPr>
        <w:rPr>
          <w:lang w:val="en-GB"/>
        </w:rPr>
      </w:pPr>
      <w:r>
        <w:rPr>
          <w:noProof/>
          <w:lang w:val="it-IT" w:eastAsia="it-IT"/>
        </w:rPr>
        <mc:AlternateContent>
          <mc:Choice Requires="wps">
            <w:drawing>
              <wp:anchor distT="0" distB="0" distL="114300" distR="114300" simplePos="0" relativeHeight="251664384" behindDoc="0" locked="0" layoutInCell="1" allowOverlap="1" wp14:anchorId="512AA9FB" wp14:editId="512AA9FC">
                <wp:simplePos x="0" y="0"/>
                <wp:positionH relativeFrom="column">
                  <wp:posOffset>3058160</wp:posOffset>
                </wp:positionH>
                <wp:positionV relativeFrom="paragraph">
                  <wp:posOffset>2447290</wp:posOffset>
                </wp:positionV>
                <wp:extent cx="2609215" cy="635"/>
                <wp:effectExtent l="0" t="0" r="0" b="0"/>
                <wp:wrapSquare wrapText="bothSides"/>
                <wp:docPr id="4" name="Casella di testo 4"/>
                <wp:cNvGraphicFramePr/>
                <a:graphic xmlns:a="http://schemas.openxmlformats.org/drawingml/2006/main">
                  <a:graphicData uri="http://schemas.microsoft.com/office/word/2010/wordprocessingShape">
                    <wps:wsp>
                      <wps:cNvSpPr txBox="1"/>
                      <wps:spPr>
                        <a:xfrm>
                          <a:off x="0" y="0"/>
                          <a:ext cx="2609215" cy="635"/>
                        </a:xfrm>
                        <a:prstGeom prst="rect">
                          <a:avLst/>
                        </a:prstGeom>
                        <a:solidFill>
                          <a:prstClr val="white"/>
                        </a:solidFill>
                        <a:ln>
                          <a:noFill/>
                        </a:ln>
                        <a:effectLst/>
                      </wps:spPr>
                      <wps:txbx>
                        <w:txbxContent>
                          <w:p w14:paraId="512AAA0A" w14:textId="77777777" w:rsidR="004D0543" w:rsidRPr="000C0AE1" w:rsidRDefault="004D0543" w:rsidP="004D0543">
                            <w:pPr>
                              <w:pStyle w:val="Didascalia"/>
                              <w:jc w:val="right"/>
                              <w:rPr>
                                <w:noProof/>
                              </w:rPr>
                            </w:pPr>
                            <w:r>
                              <w:t>Figur</w:t>
                            </w:r>
                            <w:r w:rsidR="00735844">
                              <w:t>e</w:t>
                            </w:r>
                            <w:r>
                              <w:t xml:space="preserve"> </w:t>
                            </w:r>
                            <w:r w:rsidR="00610F78">
                              <w:fldChar w:fldCharType="begin"/>
                            </w:r>
                            <w:r w:rsidR="00610F78">
                              <w:instrText xml:space="preserve"> SEQ Figura \* ARABIC </w:instrText>
                            </w:r>
                            <w:r w:rsidR="00610F78">
                              <w:fldChar w:fldCharType="separate"/>
                            </w:r>
                            <w:r>
                              <w:rPr>
                                <w:noProof/>
                              </w:rPr>
                              <w:t>2</w:t>
                            </w:r>
                            <w:r w:rsidR="00610F78">
                              <w:rPr>
                                <w:noProof/>
                              </w:rPr>
                              <w:fldChar w:fldCharType="end"/>
                            </w:r>
                            <w:r>
                              <w:t xml:space="preserve"> – Dependency overview</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Casella di testo 4" o:spid="_x0000_s1027" type="#_x0000_t202" style="position:absolute;left:0;text-align:left;margin-left:240.8pt;margin-top:192.7pt;width:205.4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" stroked="f">
                <v:textbox style="mso-fit-shape-to-text:t" inset="0,0,0,0">
                  <w:txbxContent>
                    <w:p w:rsidR="004D0543" w:rsidRPr="000C0AE1" w:rsidRDefault="004D0543" w:rsidP="004D0543">
                      <w:pPr>
                        <w:pStyle w:val="Didascalia"/>
                        <w:jc w:val="right"/>
                        <w:rPr>
                          <w:noProof/>
                        </w:rPr>
                      </w:pPr>
                      <w:r>
                        <w:t>Figur</w:t>
                      </w:r>
                      <w:r w:rsidR="00735844">
                        <w:t>e</w:t>
                      </w:r>
                      <w:r>
                        <w:t xml:space="preserve"> </w:t>
                      </w:r>
                      <w:fldSimple w:instr=" SEQ Figura \* ARABIC ">
                        <w:r>
                          <w:rPr>
                            <w:noProof/>
                          </w:rPr>
                          <w:t>2</w:t>
                        </w:r>
                      </w:fldSimple>
                      <w:r>
                        <w:t xml:space="preserve"> – Dependency overview</w:t>
                      </w:r>
                    </w:p>
                  </w:txbxContent>
                </v:textbox>
                <w10:wrap type="square"/>
              </v:shape>
            </w:pict>
          </mc:Fallback>
        </mc:AlternateContent>
      </w:r>
      <w:r w:rsidR="00622012" w:rsidRPr="00A76C9C">
        <w:rPr>
          <w:noProof/>
          <w:lang w:val="it-IT" w:eastAsia="it-IT"/>
        </w:rPr>
        <w:drawing>
          <wp:anchor distT="0" distB="0" distL="114300" distR="114300" simplePos="0" relativeHeight="251659264" behindDoc="0" locked="0" layoutInCell="1" allowOverlap="1" wp14:anchorId="512AA9FD" wp14:editId="512AA9FE">
            <wp:simplePos x="0" y="0"/>
            <wp:positionH relativeFrom="column">
              <wp:posOffset>3058160</wp:posOffset>
            </wp:positionH>
            <wp:positionV relativeFrom="paragraph">
              <wp:posOffset>12065</wp:posOffset>
            </wp:positionV>
            <wp:extent cx="2609215" cy="2378075"/>
            <wp:effectExtent l="0" t="0" r="635"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9215" cy="2378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22012" w:rsidRPr="00A76C9C">
        <w:rPr>
          <w:lang w:val="en-GB"/>
        </w:rPr>
        <w:t>A large conceptual model and schema such as NeTEx (which has several hundred entities) needs to be modularised into smaller submodels in order to be manageable</w:t>
      </w:r>
      <w:r w:rsidR="00A148F0">
        <w:rPr>
          <w:lang w:val="en-GB"/>
        </w:rPr>
        <w:t>;</w:t>
      </w:r>
      <w:r w:rsidR="00622012" w:rsidRPr="00A76C9C">
        <w:rPr>
          <w:lang w:val="en-GB"/>
        </w:rPr>
        <w:t xml:space="preserve"> both to understand</w:t>
      </w:r>
      <w:r w:rsidR="00A148F0">
        <w:rPr>
          <w:lang w:val="en-GB"/>
        </w:rPr>
        <w:t xml:space="preserve"> it</w:t>
      </w:r>
      <w:r w:rsidR="0033246D">
        <w:rPr>
          <w:lang w:val="en-GB"/>
        </w:rPr>
        <w:t>;</w:t>
      </w:r>
      <w:r w:rsidR="00622012" w:rsidRPr="00A76C9C">
        <w:rPr>
          <w:lang w:val="en-GB"/>
        </w:rPr>
        <w:t xml:space="preserve"> to implement and test</w:t>
      </w:r>
      <w:r w:rsidR="00A148F0">
        <w:rPr>
          <w:lang w:val="en-GB"/>
        </w:rPr>
        <w:t xml:space="preserve"> systems based on it</w:t>
      </w:r>
      <w:r w:rsidR="0033246D">
        <w:rPr>
          <w:lang w:val="en-GB"/>
        </w:rPr>
        <w:t>;</w:t>
      </w:r>
      <w:r w:rsidR="00622012" w:rsidRPr="00A76C9C">
        <w:rPr>
          <w:lang w:val="en-GB"/>
        </w:rPr>
        <w:t xml:space="preserve"> </w:t>
      </w:r>
      <w:r w:rsidR="00A148F0">
        <w:rPr>
          <w:lang w:val="en-GB"/>
        </w:rPr>
        <w:t xml:space="preserve">and </w:t>
      </w:r>
      <w:r w:rsidR="00622012" w:rsidRPr="00A76C9C">
        <w:rPr>
          <w:lang w:val="en-GB"/>
        </w:rPr>
        <w:t xml:space="preserve">to allow the separate evolution of unrelated </w:t>
      </w:r>
      <w:r w:rsidR="00A148F0">
        <w:rPr>
          <w:lang w:val="en-GB"/>
        </w:rPr>
        <w:t>subdomains over time</w:t>
      </w:r>
      <w:r w:rsidR="00622012" w:rsidRPr="00A76C9C">
        <w:rPr>
          <w:lang w:val="en-GB"/>
        </w:rPr>
        <w:t>. NeTEx encapsulates model elements into small packages of just a few related elements concerned with a particular function, each with their own self-contained diagrams and documentation. The core framework elements and common components are included in the base packages in Part1 and then referenced by the dependent packages that deliver the actual concrete functional of NeTEx.</w:t>
      </w:r>
    </w:p>
    <w:p w14:paraId="512AA9DB" w14:textId="77777777" w:rsidR="00622012" w:rsidRPr="00A76C9C" w:rsidRDefault="00622012" w:rsidP="00622012">
      <w:pPr>
        <w:rPr>
          <w:lang w:val="en-GB"/>
        </w:rPr>
      </w:pPr>
      <w:r w:rsidRPr="00A76C9C">
        <w:rPr>
          <w:lang w:val="en-GB"/>
        </w:rPr>
        <w:t xml:space="preserve">Dependencies are </w:t>
      </w:r>
      <w:r w:rsidR="00A76C9C" w:rsidRPr="00A76C9C">
        <w:rPr>
          <w:lang w:val="en-GB"/>
        </w:rPr>
        <w:t>linearized</w:t>
      </w:r>
      <w:r w:rsidRPr="00A76C9C">
        <w:rPr>
          <w:lang w:val="en-GB"/>
        </w:rPr>
        <w:t xml:space="preserve"> as far as possible, so that base packages can be used independently of other packages</w:t>
      </w:r>
      <w:r w:rsidR="00A148F0">
        <w:rPr>
          <w:lang w:val="en-GB"/>
        </w:rPr>
        <w:t>. To help users navigate the models the documentation includes both high level and low level dependency diagrams, and also uses a consistent set of colours for components from different functional domains.</w:t>
      </w:r>
    </w:p>
    <w:p w14:paraId="512AA9DC" w14:textId="77777777" w:rsidR="00622012" w:rsidRPr="00A76C9C" w:rsidRDefault="00622012" w:rsidP="00C37851">
      <w:pPr>
        <w:rPr>
          <w:lang w:val="en-GB"/>
        </w:rPr>
      </w:pPr>
    </w:p>
    <w:p w14:paraId="512AA9DD" w14:textId="77777777" w:rsidR="004D0543" w:rsidRDefault="004D0543">
      <w:pPr>
        <w:jc w:val="left"/>
        <w:rPr>
          <w:lang w:val="en-GB"/>
        </w:rPr>
      </w:pPr>
      <w:r>
        <w:rPr>
          <w:lang w:val="en-GB"/>
        </w:rPr>
        <w:br w:type="page"/>
      </w:r>
    </w:p>
    <w:p w14:paraId="512AA9DE" w14:textId="77777777" w:rsidR="006B2DDF" w:rsidRDefault="006B2DDF" w:rsidP="00C37851">
      <w:pPr>
        <w:rPr>
          <w:lang w:val="en-GB"/>
        </w:rPr>
      </w:pPr>
    </w:p>
    <w:p w14:paraId="512AA9DF" w14:textId="77777777" w:rsidR="006B2DDF" w:rsidRDefault="006B2DDF" w:rsidP="00177454">
      <w:pPr>
        <w:pStyle w:val="Titolo1"/>
        <w:rPr>
          <w:lang w:val="en-GB"/>
        </w:rPr>
      </w:pPr>
      <w:bookmarkStart w:id="18" w:name="_Toc429059300"/>
      <w:bookmarkStart w:id="19" w:name="_Toc431216922"/>
      <w:r>
        <w:rPr>
          <w:lang w:val="en-GB"/>
        </w:rPr>
        <w:t>Further Reading</w:t>
      </w:r>
      <w:bookmarkEnd w:id="18"/>
      <w:bookmarkEnd w:id="19"/>
    </w:p>
    <w:p w14:paraId="512AA9E0" w14:textId="77777777" w:rsidR="006B2DDF" w:rsidRDefault="006B2DDF" w:rsidP="006B2DDF">
      <w:pPr>
        <w:pStyle w:val="Titolo3"/>
        <w:rPr>
          <w:lang w:val="en-GB"/>
        </w:rPr>
      </w:pPr>
      <w:bookmarkStart w:id="20" w:name="_Toc431216923"/>
      <w:r>
        <w:rPr>
          <w:lang w:val="en-GB"/>
        </w:rPr>
        <w:t>The NeTEx Standard</w:t>
      </w:r>
      <w:bookmarkEnd w:id="20"/>
    </w:p>
    <w:p w14:paraId="512AA9E1" w14:textId="77777777" w:rsidR="006B2DDF" w:rsidRPr="0064378B" w:rsidRDefault="006B2DDF" w:rsidP="004D0543">
      <w:pPr>
        <w:ind w:left="567" w:hanging="567"/>
        <w:rPr>
          <w:lang w:val="en-GB"/>
        </w:rPr>
      </w:pPr>
      <w:bookmarkStart w:id="21" w:name="N1"/>
      <w:r>
        <w:rPr>
          <w:lang w:val="en-GB"/>
        </w:rPr>
        <w:t>[N1]</w:t>
      </w:r>
      <w:bookmarkEnd w:id="21"/>
      <w:r>
        <w:rPr>
          <w:lang w:val="en-GB"/>
        </w:rPr>
        <w:tab/>
      </w:r>
      <w:r w:rsidRPr="0064378B">
        <w:rPr>
          <w:lang w:val="en-GB"/>
        </w:rPr>
        <w:t xml:space="preserve">NeTEx- Part 1: </w:t>
      </w:r>
      <w:r>
        <w:rPr>
          <w:i/>
          <w:lang w:val="en-GB"/>
        </w:rPr>
        <w:t>Public Transport Network Topology exchange f</w:t>
      </w:r>
      <w:r w:rsidRPr="00156CEF">
        <w:rPr>
          <w:i/>
          <w:lang w:val="en-GB"/>
        </w:rPr>
        <w:t>ormat</w:t>
      </w:r>
      <w:r w:rsidRPr="0064378B">
        <w:rPr>
          <w:lang w:val="en-GB"/>
        </w:rPr>
        <w:t xml:space="preserve">, CEN/TS 16614-1:2014, </w:t>
      </w:r>
    </w:p>
    <w:p w14:paraId="512AA9E2" w14:textId="77777777" w:rsidR="006B2DDF" w:rsidRPr="0064378B" w:rsidRDefault="006B2DDF" w:rsidP="004D0543">
      <w:pPr>
        <w:ind w:left="567" w:hanging="567"/>
        <w:rPr>
          <w:lang w:val="en-GB"/>
        </w:rPr>
      </w:pPr>
      <w:r w:rsidRPr="0064378B">
        <w:rPr>
          <w:lang w:val="en-GB"/>
        </w:rPr>
        <w:t>[</w:t>
      </w:r>
      <w:bookmarkStart w:id="22" w:name="N2"/>
      <w:r>
        <w:rPr>
          <w:lang w:val="en-GB"/>
        </w:rPr>
        <w:t>N2</w:t>
      </w:r>
      <w:bookmarkEnd w:id="22"/>
      <w:r w:rsidRPr="0064378B">
        <w:rPr>
          <w:lang w:val="en-GB"/>
        </w:rPr>
        <w:t>]</w:t>
      </w:r>
      <w:r>
        <w:rPr>
          <w:lang w:val="en-GB"/>
        </w:rPr>
        <w:tab/>
      </w:r>
      <w:r w:rsidRPr="0064378B">
        <w:rPr>
          <w:lang w:val="en-GB"/>
        </w:rPr>
        <w:t xml:space="preserve">NeTEx- Part 2: </w:t>
      </w:r>
      <w:r>
        <w:rPr>
          <w:i/>
          <w:lang w:val="en-GB"/>
        </w:rPr>
        <w:t>Public T</w:t>
      </w:r>
      <w:r w:rsidRPr="00156CEF">
        <w:rPr>
          <w:i/>
          <w:lang w:val="en-GB"/>
        </w:rPr>
        <w:t xml:space="preserve">ransport </w:t>
      </w:r>
      <w:r>
        <w:rPr>
          <w:i/>
          <w:lang w:val="en-GB"/>
        </w:rPr>
        <w:t>S</w:t>
      </w:r>
      <w:r w:rsidRPr="00156CEF">
        <w:rPr>
          <w:i/>
          <w:lang w:val="en-GB"/>
        </w:rPr>
        <w:t xml:space="preserve">cheduled </w:t>
      </w:r>
      <w:r>
        <w:rPr>
          <w:i/>
          <w:lang w:val="en-GB"/>
        </w:rPr>
        <w:t>T</w:t>
      </w:r>
      <w:r w:rsidRPr="00156CEF">
        <w:rPr>
          <w:i/>
          <w:lang w:val="en-GB"/>
        </w:rPr>
        <w:t>imetables exchange format</w:t>
      </w:r>
      <w:r w:rsidRPr="0064378B">
        <w:rPr>
          <w:lang w:val="en-GB"/>
        </w:rPr>
        <w:t xml:space="preserve">, CEN/TS 16614-2:2014, </w:t>
      </w:r>
    </w:p>
    <w:p w14:paraId="512AA9E3" w14:textId="77777777" w:rsidR="006B2DDF" w:rsidRPr="0064378B" w:rsidRDefault="006B2DDF" w:rsidP="004D0543">
      <w:pPr>
        <w:ind w:left="567" w:hanging="567"/>
        <w:rPr>
          <w:lang w:val="en-GB"/>
        </w:rPr>
      </w:pPr>
      <w:r>
        <w:rPr>
          <w:lang w:val="en-GB"/>
        </w:rPr>
        <w:t>[</w:t>
      </w:r>
      <w:bookmarkStart w:id="23" w:name="N3"/>
      <w:r>
        <w:rPr>
          <w:lang w:val="en-GB"/>
        </w:rPr>
        <w:t>N3</w:t>
      </w:r>
      <w:bookmarkEnd w:id="23"/>
      <w:r>
        <w:rPr>
          <w:lang w:val="en-GB"/>
        </w:rPr>
        <w:t>]</w:t>
      </w:r>
      <w:r>
        <w:rPr>
          <w:lang w:val="en-GB"/>
        </w:rPr>
        <w:tab/>
      </w:r>
      <w:r w:rsidRPr="0064378B">
        <w:rPr>
          <w:lang w:val="en-GB"/>
        </w:rPr>
        <w:t xml:space="preserve">NeTEx-Part 3: </w:t>
      </w:r>
      <w:r w:rsidRPr="00156CEF">
        <w:rPr>
          <w:i/>
          <w:lang w:val="en-GB"/>
        </w:rPr>
        <w:t>Fare Information exchange format</w:t>
      </w:r>
      <w:r w:rsidRPr="0064378B">
        <w:rPr>
          <w:lang w:val="en-GB"/>
        </w:rPr>
        <w:t>, CEN/TS 16614-3:2014.</w:t>
      </w:r>
    </w:p>
    <w:p w14:paraId="512AA9E4" w14:textId="77777777" w:rsidR="006B2DDF" w:rsidRDefault="006B2DDF" w:rsidP="006B2DDF">
      <w:pPr>
        <w:pStyle w:val="Titolo3"/>
        <w:rPr>
          <w:lang w:val="en-GB"/>
        </w:rPr>
      </w:pPr>
      <w:bookmarkStart w:id="24" w:name="_Toc431216924"/>
      <w:r>
        <w:rPr>
          <w:lang w:val="en-GB"/>
        </w:rPr>
        <w:t>Other NeTEx White Papers</w:t>
      </w:r>
      <w:bookmarkEnd w:id="24"/>
    </w:p>
    <w:p w14:paraId="512AA9E5" w14:textId="77777777" w:rsidR="004D0543" w:rsidRPr="0011268F" w:rsidRDefault="004D0543" w:rsidP="004D0543">
      <w:pPr>
        <w:pStyle w:val="NormaleWeb"/>
        <w:spacing w:before="0" w:beforeAutospacing="0" w:after="0" w:afterAutospacing="0"/>
        <w:rPr>
          <w:rFonts w:ascii="Helvetica" w:hAnsi="Helvetica"/>
          <w:sz w:val="22"/>
          <w:szCs w:val="22"/>
        </w:rPr>
      </w:pPr>
      <w:r w:rsidRPr="0011268F">
        <w:rPr>
          <w:rFonts w:ascii="Helvetica" w:hAnsi="Helvetica"/>
          <w:sz w:val="22"/>
          <w:szCs w:val="22"/>
        </w:rPr>
        <w:t>[W1]</w:t>
      </w:r>
      <w:r w:rsidRPr="0011268F">
        <w:rPr>
          <w:rFonts w:ascii="Helvetica" w:hAnsi="Helvetica"/>
          <w:sz w:val="22"/>
          <w:szCs w:val="22"/>
        </w:rPr>
        <w:tab/>
        <w:t xml:space="preserve">NeTEx </w:t>
      </w:r>
      <w:r w:rsidRPr="0011268F">
        <w:rPr>
          <w:rFonts w:ascii="Helvetica" w:hAnsi="Helvetica"/>
          <w:i/>
          <w:iCs/>
          <w:sz w:val="22"/>
          <w:szCs w:val="22"/>
        </w:rPr>
        <w:t xml:space="preserve">Introduction </w:t>
      </w:r>
      <w:r w:rsidRPr="0011268F">
        <w:rPr>
          <w:rFonts w:ascii="Helvetica" w:hAnsi="Helvetica"/>
          <w:sz w:val="22"/>
          <w:szCs w:val="22"/>
        </w:rPr>
        <w:t>– White Paper</w:t>
      </w:r>
    </w:p>
    <w:p w14:paraId="512AA9E6" w14:textId="77777777" w:rsidR="004D0543" w:rsidRPr="0011268F" w:rsidRDefault="004D0543" w:rsidP="004D0543">
      <w:pPr>
        <w:pStyle w:val="NormaleWeb"/>
        <w:spacing w:before="0" w:beforeAutospacing="0" w:after="0" w:afterAutospacing="0"/>
        <w:rPr>
          <w:rFonts w:ascii="Helvetica" w:hAnsi="Helvetica"/>
          <w:sz w:val="22"/>
          <w:szCs w:val="22"/>
        </w:rPr>
      </w:pPr>
      <w:r w:rsidRPr="0011268F">
        <w:rPr>
          <w:rFonts w:ascii="Helvetica" w:hAnsi="Helvetica"/>
          <w:sz w:val="22"/>
          <w:szCs w:val="22"/>
        </w:rPr>
        <w:t>[W2]</w:t>
      </w:r>
      <w:r w:rsidRPr="0011268F">
        <w:rPr>
          <w:rFonts w:ascii="Helvetica" w:hAnsi="Helvetica"/>
          <w:sz w:val="22"/>
          <w:szCs w:val="22"/>
        </w:rPr>
        <w:tab/>
        <w:t xml:space="preserve">NeTEx </w:t>
      </w:r>
      <w:r w:rsidRPr="0011268F">
        <w:rPr>
          <w:rFonts w:ascii="Helvetica" w:hAnsi="Helvetica"/>
          <w:i/>
          <w:iCs/>
          <w:sz w:val="22"/>
          <w:szCs w:val="22"/>
        </w:rPr>
        <w:t xml:space="preserve">Getting Started </w:t>
      </w:r>
      <w:r w:rsidRPr="0011268F">
        <w:rPr>
          <w:rFonts w:ascii="Helvetica" w:hAnsi="Helvetica"/>
          <w:sz w:val="22"/>
          <w:szCs w:val="22"/>
        </w:rPr>
        <w:t>– White Paper</w:t>
      </w:r>
    </w:p>
    <w:p w14:paraId="512AA9E7" w14:textId="77777777" w:rsidR="00C32F8C" w:rsidRDefault="004D0543" w:rsidP="004D0543">
      <w:pPr>
        <w:pStyle w:val="NormaleWeb"/>
        <w:spacing w:before="0" w:beforeAutospacing="0" w:after="0" w:afterAutospacing="0"/>
        <w:rPr>
          <w:rFonts w:ascii="Helvetica" w:hAnsi="Helvetica"/>
          <w:sz w:val="22"/>
          <w:szCs w:val="22"/>
        </w:rPr>
      </w:pPr>
      <w:r w:rsidRPr="0011268F">
        <w:rPr>
          <w:rFonts w:ascii="Helvetica" w:hAnsi="Helvetica"/>
          <w:sz w:val="22"/>
          <w:szCs w:val="22"/>
        </w:rPr>
        <w:t>[W3]</w:t>
      </w:r>
      <w:r w:rsidRPr="0011268F">
        <w:rPr>
          <w:rFonts w:ascii="Helvetica" w:hAnsi="Helvetica"/>
          <w:sz w:val="22"/>
          <w:szCs w:val="22"/>
        </w:rPr>
        <w:tab/>
      </w:r>
      <w:r w:rsidR="00C32F8C" w:rsidRPr="0011268F">
        <w:rPr>
          <w:rFonts w:ascii="Helvetica" w:hAnsi="Helvetica"/>
          <w:sz w:val="22"/>
          <w:szCs w:val="22"/>
        </w:rPr>
        <w:t>NeTEx</w:t>
      </w:r>
      <w:r w:rsidR="00C32F8C">
        <w:rPr>
          <w:rFonts w:ascii="Helvetica" w:hAnsi="Helvetica"/>
          <w:sz w:val="22"/>
          <w:szCs w:val="22"/>
        </w:rPr>
        <w:t xml:space="preserve"> </w:t>
      </w:r>
      <w:r w:rsidR="00C32F8C" w:rsidRPr="00C32F8C">
        <w:rPr>
          <w:rFonts w:ascii="Helvetica" w:hAnsi="Helvetica"/>
          <w:i/>
          <w:iCs/>
          <w:sz w:val="22"/>
          <w:szCs w:val="22"/>
        </w:rPr>
        <w:t>Design Methodology</w:t>
      </w:r>
      <w:r w:rsidR="00C32F8C">
        <w:rPr>
          <w:rFonts w:ascii="Helvetica" w:hAnsi="Helvetica"/>
          <w:sz w:val="22"/>
          <w:szCs w:val="22"/>
        </w:rPr>
        <w:t xml:space="preserve"> - </w:t>
      </w:r>
      <w:r w:rsidR="00C32F8C" w:rsidRPr="0011268F">
        <w:rPr>
          <w:rFonts w:ascii="Helvetica" w:hAnsi="Helvetica"/>
          <w:sz w:val="22"/>
          <w:szCs w:val="22"/>
        </w:rPr>
        <w:t>White Paper</w:t>
      </w:r>
    </w:p>
    <w:p w14:paraId="512AA9E8" w14:textId="77777777" w:rsidR="004D0543" w:rsidRPr="0011268F" w:rsidRDefault="004D0543" w:rsidP="004D0543">
      <w:pPr>
        <w:pStyle w:val="NormaleWeb"/>
        <w:spacing w:before="0" w:beforeAutospacing="0" w:after="0" w:afterAutospacing="0"/>
        <w:rPr>
          <w:rFonts w:ascii="Helvetica" w:hAnsi="Helvetica"/>
          <w:sz w:val="22"/>
          <w:szCs w:val="22"/>
        </w:rPr>
      </w:pPr>
      <w:r w:rsidRPr="0011268F">
        <w:rPr>
          <w:rFonts w:ascii="Helvetica" w:hAnsi="Helvetica"/>
          <w:sz w:val="22"/>
          <w:szCs w:val="22"/>
        </w:rPr>
        <w:t>[W4]</w:t>
      </w:r>
      <w:r w:rsidRPr="0011268F">
        <w:rPr>
          <w:rFonts w:ascii="Helvetica" w:hAnsi="Helvetica"/>
          <w:sz w:val="22"/>
          <w:szCs w:val="22"/>
        </w:rPr>
        <w:tab/>
        <w:t xml:space="preserve">NeTEx </w:t>
      </w:r>
      <w:r w:rsidRPr="0011268F">
        <w:rPr>
          <w:rFonts w:ascii="Helvetica" w:hAnsi="Helvetica"/>
          <w:i/>
          <w:iCs/>
          <w:sz w:val="22"/>
          <w:szCs w:val="22"/>
        </w:rPr>
        <w:t>Framework</w:t>
      </w:r>
      <w:r w:rsidRPr="0011268F">
        <w:rPr>
          <w:rFonts w:ascii="Helvetica" w:hAnsi="Helvetica"/>
          <w:i/>
          <w:sz w:val="22"/>
          <w:szCs w:val="22"/>
        </w:rPr>
        <w:t xml:space="preserve"> </w:t>
      </w:r>
      <w:r w:rsidRPr="0011268F">
        <w:rPr>
          <w:rFonts w:ascii="Helvetica" w:hAnsi="Helvetica"/>
          <w:sz w:val="22"/>
          <w:szCs w:val="22"/>
        </w:rPr>
        <w:t>– White Paper</w:t>
      </w:r>
    </w:p>
    <w:p w14:paraId="512AA9E9" w14:textId="77777777" w:rsidR="004D0543" w:rsidRPr="0011268F" w:rsidRDefault="004D0543" w:rsidP="004D0543">
      <w:pPr>
        <w:rPr>
          <w:lang w:val="en-GB"/>
        </w:rPr>
      </w:pPr>
      <w:r w:rsidRPr="0011268F">
        <w:rPr>
          <w:rFonts w:eastAsia="Times New Roman" w:cs="Times New Roman"/>
          <w:lang w:val="en-GB" w:eastAsia="en-GB"/>
        </w:rPr>
        <w:t>[W5]</w:t>
      </w:r>
      <w:r w:rsidRPr="0011268F">
        <w:rPr>
          <w:lang w:val="en-GB"/>
        </w:rPr>
        <w:tab/>
        <w:t xml:space="preserve">NeTEx </w:t>
      </w:r>
      <w:r w:rsidRPr="0011268F">
        <w:rPr>
          <w:rFonts w:eastAsia="Times New Roman" w:cs="Times New Roman"/>
          <w:i/>
          <w:iCs/>
          <w:lang w:val="en-GB" w:eastAsia="en-GB"/>
        </w:rPr>
        <w:t xml:space="preserve">Reusable Components </w:t>
      </w:r>
      <w:r w:rsidRPr="0011268F">
        <w:rPr>
          <w:lang w:val="en-GB"/>
        </w:rPr>
        <w:t>– White Paper</w:t>
      </w:r>
    </w:p>
    <w:p w14:paraId="512AA9EA" w14:textId="77777777" w:rsidR="004D0543" w:rsidRPr="0011268F" w:rsidRDefault="004D0543" w:rsidP="004D0543">
      <w:pPr>
        <w:rPr>
          <w:lang w:val="en-GB"/>
        </w:rPr>
      </w:pPr>
      <w:r w:rsidRPr="0011268F">
        <w:rPr>
          <w:lang w:val="en-GB"/>
        </w:rPr>
        <w:t>[W6]</w:t>
      </w:r>
      <w:r w:rsidRPr="0011268F">
        <w:rPr>
          <w:lang w:val="en-GB"/>
        </w:rPr>
        <w:tab/>
        <w:t xml:space="preserve">NeTEx </w:t>
      </w:r>
      <w:r w:rsidRPr="0011268F">
        <w:rPr>
          <w:rFonts w:eastAsia="Times New Roman" w:cs="Times New Roman"/>
          <w:i/>
          <w:iCs/>
          <w:lang w:val="en-GB" w:eastAsia="en-GB"/>
        </w:rPr>
        <w:t>Networks</w:t>
      </w:r>
      <w:r w:rsidRPr="0011268F">
        <w:rPr>
          <w:lang w:val="en-GB"/>
        </w:rPr>
        <w:t xml:space="preserve"> – White Paper</w:t>
      </w:r>
    </w:p>
    <w:p w14:paraId="512AA9EB" w14:textId="77777777" w:rsidR="004D0543" w:rsidRPr="0011268F" w:rsidRDefault="004D0543" w:rsidP="004D0543">
      <w:pPr>
        <w:rPr>
          <w:lang w:val="en-GB"/>
        </w:rPr>
      </w:pPr>
      <w:r w:rsidRPr="0011268F">
        <w:rPr>
          <w:lang w:val="en-GB"/>
        </w:rPr>
        <w:t>[W7]</w:t>
      </w:r>
      <w:r w:rsidRPr="0011268F">
        <w:rPr>
          <w:lang w:val="en-GB"/>
        </w:rPr>
        <w:tab/>
        <w:t xml:space="preserve">NeTEx </w:t>
      </w:r>
      <w:r w:rsidRPr="0011268F">
        <w:rPr>
          <w:rFonts w:eastAsia="Times New Roman" w:cs="Times New Roman"/>
          <w:i/>
          <w:iCs/>
          <w:lang w:val="en-GB" w:eastAsia="en-GB"/>
        </w:rPr>
        <w:t>Flexible Networks and Multimodality</w:t>
      </w:r>
      <w:r w:rsidRPr="0011268F">
        <w:rPr>
          <w:lang w:val="en-GB"/>
        </w:rPr>
        <w:t xml:space="preserve"> – White Paper</w:t>
      </w:r>
    </w:p>
    <w:p w14:paraId="512AA9EC" w14:textId="77777777" w:rsidR="004D0543" w:rsidRPr="0011268F" w:rsidRDefault="004D0543" w:rsidP="004D0543">
      <w:pPr>
        <w:rPr>
          <w:lang w:val="en-GB"/>
        </w:rPr>
      </w:pPr>
      <w:r w:rsidRPr="0011268F">
        <w:rPr>
          <w:lang w:val="en-GB"/>
        </w:rPr>
        <w:t>[W8]</w:t>
      </w:r>
      <w:r w:rsidRPr="0011268F">
        <w:rPr>
          <w:lang w:val="en-GB"/>
        </w:rPr>
        <w:tab/>
        <w:t xml:space="preserve">NeTEx </w:t>
      </w:r>
      <w:r w:rsidRPr="0011268F">
        <w:rPr>
          <w:i/>
          <w:lang w:val="en-GB"/>
        </w:rPr>
        <w:t>Accessibility</w:t>
      </w:r>
      <w:r w:rsidRPr="0011268F">
        <w:rPr>
          <w:lang w:val="en-GB"/>
        </w:rPr>
        <w:t xml:space="preserve"> – White Paper</w:t>
      </w:r>
    </w:p>
    <w:p w14:paraId="512AA9ED" w14:textId="77777777" w:rsidR="006B2DDF" w:rsidRDefault="004D0543" w:rsidP="004D0543">
      <w:pPr>
        <w:rPr>
          <w:lang w:val="en-GB"/>
        </w:rPr>
      </w:pPr>
      <w:r w:rsidRPr="0011268F">
        <w:t xml:space="preserve">[W9] </w:t>
      </w:r>
      <w:r w:rsidRPr="0011268F">
        <w:tab/>
        <w:t>NeTEx</w:t>
      </w:r>
      <w:r w:rsidRPr="0011268F">
        <w:rPr>
          <w:i/>
          <w:iCs/>
        </w:rPr>
        <w:t xml:space="preserve"> Fares</w:t>
      </w:r>
      <w:r w:rsidRPr="0011268F">
        <w:t>– White Paper</w:t>
      </w:r>
    </w:p>
    <w:p w14:paraId="512AA9EE" w14:textId="77777777" w:rsidR="006B2DDF" w:rsidRPr="004D0543" w:rsidRDefault="006B2DDF" w:rsidP="004D0543">
      <w:pPr>
        <w:pStyle w:val="Titolo3"/>
        <w:rPr>
          <w:lang w:val="en-GB"/>
        </w:rPr>
      </w:pPr>
      <w:bookmarkStart w:id="25" w:name="_Toc431216925"/>
      <w:r w:rsidRPr="004D0543">
        <w:rPr>
          <w:lang w:val="en-GB"/>
        </w:rPr>
        <w:t>Other References</w:t>
      </w:r>
      <w:bookmarkEnd w:id="25"/>
    </w:p>
    <w:p w14:paraId="512AA9EF" w14:textId="77777777" w:rsidR="006B2DDF" w:rsidRPr="00156CEF" w:rsidRDefault="006B2DDF" w:rsidP="004D0543">
      <w:pPr>
        <w:ind w:left="709" w:hanging="709"/>
        <w:rPr>
          <w:i/>
          <w:lang w:val="en-GB"/>
        </w:rPr>
      </w:pPr>
      <w:r>
        <w:rPr>
          <w:lang w:val="en-GB"/>
        </w:rPr>
        <w:t>[</w:t>
      </w:r>
      <w:bookmarkStart w:id="26" w:name="T1"/>
      <w:r>
        <w:rPr>
          <w:lang w:val="en-GB"/>
        </w:rPr>
        <w:t>T1</w:t>
      </w:r>
      <w:r w:rsidRPr="0064378B">
        <w:rPr>
          <w:lang w:val="en-GB"/>
        </w:rPr>
        <w:t>]</w:t>
      </w:r>
      <w:bookmarkEnd w:id="26"/>
      <w:r>
        <w:rPr>
          <w:lang w:val="en-GB"/>
        </w:rPr>
        <w:tab/>
      </w:r>
      <w:r w:rsidRPr="0064378B">
        <w:rPr>
          <w:lang w:val="en-GB"/>
        </w:rPr>
        <w:t xml:space="preserve">Public </w:t>
      </w:r>
      <w:r w:rsidRPr="00156CEF">
        <w:rPr>
          <w:i/>
          <w:lang w:val="en-GB"/>
        </w:rPr>
        <w:t xml:space="preserve">Transport Reference Data Model </w:t>
      </w:r>
      <w:r w:rsidRPr="0064378B">
        <w:rPr>
          <w:lang w:val="en-GB"/>
        </w:rPr>
        <w:t>–</w:t>
      </w:r>
      <w:r w:rsidRPr="00156CEF">
        <w:rPr>
          <w:i/>
          <w:lang w:val="en-GB"/>
        </w:rPr>
        <w:t xml:space="preserve"> Part 1: Common Concepts </w:t>
      </w:r>
      <w:r>
        <w:rPr>
          <w:lang w:val="en-GB"/>
        </w:rPr>
        <w:t>(Transmodel), EN12896-1</w:t>
      </w:r>
    </w:p>
    <w:p w14:paraId="512AA9F0" w14:textId="77777777" w:rsidR="006B2DDF" w:rsidRPr="0064378B" w:rsidRDefault="006B2DDF" w:rsidP="004D0543">
      <w:pPr>
        <w:ind w:left="709" w:hanging="709"/>
        <w:rPr>
          <w:lang w:val="en-GB"/>
        </w:rPr>
      </w:pPr>
      <w:r w:rsidRPr="0064378B">
        <w:rPr>
          <w:lang w:val="en-GB"/>
        </w:rPr>
        <w:t>[</w:t>
      </w:r>
      <w:bookmarkStart w:id="27" w:name="T2"/>
      <w:r>
        <w:rPr>
          <w:lang w:val="en-GB"/>
        </w:rPr>
        <w:t>T2</w:t>
      </w:r>
      <w:bookmarkEnd w:id="27"/>
      <w:r w:rsidRPr="0064378B">
        <w:rPr>
          <w:lang w:val="en-GB"/>
        </w:rPr>
        <w:t>]</w:t>
      </w:r>
      <w:r>
        <w:rPr>
          <w:lang w:val="en-GB"/>
        </w:rPr>
        <w:tab/>
      </w:r>
      <w:r w:rsidRPr="00156CEF">
        <w:rPr>
          <w:i/>
          <w:lang w:val="en-GB"/>
        </w:rPr>
        <w:t>Public Transport Reference Data Model</w:t>
      </w:r>
      <w:r>
        <w:rPr>
          <w:i/>
          <w:lang w:val="en-GB"/>
        </w:rPr>
        <w:t xml:space="preserve"> </w:t>
      </w:r>
      <w:r w:rsidRPr="0064378B">
        <w:rPr>
          <w:lang w:val="en-GB"/>
        </w:rPr>
        <w:t>–</w:t>
      </w:r>
      <w:r w:rsidRPr="00156CEF">
        <w:rPr>
          <w:i/>
          <w:lang w:val="en-GB"/>
        </w:rPr>
        <w:t>Part 2: Public Transport Network</w:t>
      </w:r>
      <w:r>
        <w:rPr>
          <w:lang w:val="en-GB"/>
        </w:rPr>
        <w:t xml:space="preserve"> (Transmodel)</w:t>
      </w:r>
      <w:r w:rsidRPr="0064378B">
        <w:rPr>
          <w:lang w:val="en-GB"/>
        </w:rPr>
        <w:t>, EN12896-2</w:t>
      </w:r>
    </w:p>
    <w:p w14:paraId="512AA9F1" w14:textId="77777777" w:rsidR="006B2DDF" w:rsidRPr="0064378B" w:rsidRDefault="006B2DDF" w:rsidP="004D0543">
      <w:pPr>
        <w:ind w:left="709" w:hanging="709"/>
        <w:rPr>
          <w:lang w:val="en-GB"/>
        </w:rPr>
      </w:pPr>
      <w:r>
        <w:rPr>
          <w:lang w:val="en-GB"/>
        </w:rPr>
        <w:t>[</w:t>
      </w:r>
      <w:bookmarkStart w:id="28" w:name="T3"/>
      <w:r>
        <w:rPr>
          <w:lang w:val="en-GB"/>
        </w:rPr>
        <w:t>T3</w:t>
      </w:r>
      <w:bookmarkEnd w:id="28"/>
      <w:r w:rsidRPr="0064378B">
        <w:rPr>
          <w:lang w:val="en-GB"/>
        </w:rPr>
        <w:t>]</w:t>
      </w:r>
      <w:r>
        <w:rPr>
          <w:lang w:val="en-GB"/>
        </w:rPr>
        <w:tab/>
      </w:r>
      <w:r w:rsidRPr="00156CEF">
        <w:rPr>
          <w:i/>
          <w:lang w:val="en-GB"/>
        </w:rPr>
        <w:t>Public Transport Reference Data Model</w:t>
      </w:r>
      <w:r>
        <w:rPr>
          <w:i/>
          <w:lang w:val="en-GB"/>
        </w:rPr>
        <w:t xml:space="preserve"> </w:t>
      </w:r>
      <w:r w:rsidRPr="0064378B">
        <w:rPr>
          <w:lang w:val="en-GB"/>
        </w:rPr>
        <w:t>–</w:t>
      </w:r>
      <w:r w:rsidRPr="00156CEF">
        <w:rPr>
          <w:i/>
          <w:lang w:val="en-GB"/>
        </w:rPr>
        <w:t xml:space="preserve"> Part 3: Timing Information and Vehicle Scheduling</w:t>
      </w:r>
      <w:r>
        <w:rPr>
          <w:lang w:val="en-GB"/>
        </w:rPr>
        <w:t xml:space="preserve"> (Transmodel)</w:t>
      </w:r>
      <w:r w:rsidRPr="0064378B">
        <w:rPr>
          <w:lang w:val="en-GB"/>
        </w:rPr>
        <w:t>,</w:t>
      </w:r>
      <w:r>
        <w:rPr>
          <w:lang w:val="en-GB"/>
        </w:rPr>
        <w:t xml:space="preserve"> </w:t>
      </w:r>
      <w:r w:rsidRPr="0064378B">
        <w:rPr>
          <w:lang w:val="en-GB"/>
        </w:rPr>
        <w:t>EN12896-3</w:t>
      </w:r>
    </w:p>
    <w:p w14:paraId="512AA9F2" w14:textId="77777777" w:rsidR="006B2DDF" w:rsidRPr="0064378B" w:rsidRDefault="006B2DDF" w:rsidP="004D0543">
      <w:pPr>
        <w:ind w:left="709" w:hanging="709"/>
        <w:rPr>
          <w:lang w:val="en-GB"/>
        </w:rPr>
      </w:pPr>
      <w:r>
        <w:rPr>
          <w:lang w:val="en-GB"/>
        </w:rPr>
        <w:t>[</w:t>
      </w:r>
      <w:bookmarkStart w:id="29" w:name="T4"/>
      <w:r>
        <w:rPr>
          <w:lang w:val="en-GB"/>
        </w:rPr>
        <w:t>T4</w:t>
      </w:r>
      <w:bookmarkEnd w:id="29"/>
      <w:r w:rsidRPr="0064378B">
        <w:rPr>
          <w:lang w:val="en-GB"/>
        </w:rPr>
        <w:t>]</w:t>
      </w:r>
      <w:r>
        <w:rPr>
          <w:lang w:val="en-GB"/>
        </w:rPr>
        <w:tab/>
      </w:r>
      <w:r w:rsidRPr="00156CEF">
        <w:rPr>
          <w:i/>
          <w:lang w:val="en-GB"/>
        </w:rPr>
        <w:t>Identification of Fixed Objects for Public Transport,</w:t>
      </w:r>
      <w:r>
        <w:rPr>
          <w:lang w:val="en-GB"/>
        </w:rPr>
        <w:t xml:space="preserve"> EN28701</w:t>
      </w:r>
    </w:p>
    <w:p w14:paraId="512AA9F3" w14:textId="77777777" w:rsidR="006B2DDF" w:rsidRDefault="006B2DDF" w:rsidP="004D0543">
      <w:pPr>
        <w:tabs>
          <w:tab w:val="left" w:pos="720"/>
          <w:tab w:val="left" w:pos="1440"/>
          <w:tab w:val="left" w:pos="2160"/>
          <w:tab w:val="left" w:pos="2880"/>
          <w:tab w:val="center" w:pos="4320"/>
        </w:tabs>
        <w:ind w:left="709" w:hanging="709"/>
        <w:rPr>
          <w:lang w:val="en-GB"/>
        </w:rPr>
      </w:pPr>
      <w:r>
        <w:t>[U1]</w:t>
      </w:r>
      <w:r>
        <w:tab/>
      </w:r>
      <w:r w:rsidRPr="00F84F7F">
        <w:rPr>
          <w:i/>
        </w:rPr>
        <w:t>Unified Modeling Language</w:t>
      </w:r>
      <w:r w:rsidRPr="00F84F7F">
        <w:rPr>
          <w:i/>
          <w:lang w:val="en-GB"/>
        </w:rPr>
        <w:tab/>
      </w:r>
      <w:r>
        <w:rPr>
          <w:lang w:val="en-GB"/>
        </w:rPr>
        <w:t xml:space="preserve">   </w:t>
      </w:r>
      <w:hyperlink r:id="rId15" w:history="1">
        <w:r w:rsidR="004D0543" w:rsidRPr="00856052">
          <w:rPr>
            <w:rStyle w:val="Collegamentoipertestuale"/>
            <w:lang w:val="en-GB"/>
          </w:rPr>
          <w:t>http://www.omg.org/spec/UML/2.5/</w:t>
        </w:r>
      </w:hyperlink>
      <w:r w:rsidR="004D0543">
        <w:rPr>
          <w:lang w:val="en-GB"/>
        </w:rPr>
        <w:t xml:space="preserve"> </w:t>
      </w:r>
    </w:p>
    <w:p w14:paraId="512AA9F4" w14:textId="77777777" w:rsidR="006B2DDF" w:rsidRPr="004D0543" w:rsidRDefault="006B2DDF" w:rsidP="004D0543">
      <w:pPr>
        <w:pStyle w:val="Titolo3"/>
        <w:rPr>
          <w:lang w:val="en-GB"/>
        </w:rPr>
      </w:pPr>
      <w:bookmarkStart w:id="30" w:name="_Toc431216926"/>
      <w:r w:rsidRPr="004D0543">
        <w:rPr>
          <w:lang w:val="en-GB"/>
        </w:rPr>
        <w:t>Further Information</w:t>
      </w:r>
      <w:bookmarkEnd w:id="30"/>
    </w:p>
    <w:p w14:paraId="512AA9F5" w14:textId="77777777" w:rsidR="006B2DDF" w:rsidRDefault="006B2DDF" w:rsidP="006B2DDF">
      <w:pPr>
        <w:rPr>
          <w:lang w:val="en-GB"/>
        </w:rPr>
      </w:pPr>
      <w:r>
        <w:rPr>
          <w:lang w:val="en-GB"/>
        </w:rPr>
        <w:t xml:space="preserve">NeTEx Website: </w:t>
      </w:r>
      <w:hyperlink r:id="rId16" w:history="1">
        <w:r w:rsidR="004D0543" w:rsidRPr="00856052">
          <w:rPr>
            <w:rStyle w:val="Collegamentoipertestuale"/>
            <w:lang w:val="en-GB"/>
          </w:rPr>
          <w:t>http://www.netex-cen.eu</w:t>
        </w:r>
      </w:hyperlink>
      <w:r w:rsidR="004D0543">
        <w:rPr>
          <w:lang w:val="en-GB"/>
        </w:rPr>
        <w:t xml:space="preserve"> </w:t>
      </w:r>
    </w:p>
    <w:p w14:paraId="512AA9F6" w14:textId="77777777" w:rsidR="006B2DDF" w:rsidRPr="00A76C9C" w:rsidRDefault="006B2DDF" w:rsidP="00C37851">
      <w:pPr>
        <w:rPr>
          <w:lang w:val="en-GB"/>
        </w:rPr>
      </w:pPr>
      <w:r>
        <w:rPr>
          <w:lang w:val="en-GB"/>
        </w:rPr>
        <w:t>Enquiries: email</w:t>
      </w:r>
      <w:r w:rsidRPr="00C257A3">
        <w:rPr>
          <w:lang w:val="en-GB"/>
        </w:rPr>
        <w:t xml:space="preserve">: </w:t>
      </w:r>
      <w:hyperlink r:id="rId17" w:history="1">
        <w:r w:rsidRPr="00FD4216">
          <w:rPr>
            <w:rStyle w:val="Collegamentoipertestuale"/>
            <w:lang w:val="en-GB"/>
          </w:rPr>
          <w:t>info@netex-cen.eu</w:t>
        </w:r>
      </w:hyperlink>
    </w:p>
    <w:sectPr w:rsidR="006B2DDF" w:rsidRPr="00A76C9C" w:rsidSect="002C6B81">
      <w:headerReference w:type="default" r:id="rId18"/>
      <w:foot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2AAA01" w14:textId="77777777" w:rsidR="00E405EF" w:rsidRDefault="00E405EF" w:rsidP="00C37851">
      <w:r>
        <w:separator/>
      </w:r>
    </w:p>
  </w:endnote>
  <w:endnote w:type="continuationSeparator" w:id="0">
    <w:p w14:paraId="512AAA02" w14:textId="77777777" w:rsidR="00E405EF" w:rsidRDefault="00E405EF" w:rsidP="00C37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Franklin Gothic Medium Cond"/>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AAA04" w14:textId="77777777" w:rsidR="007A3E89" w:rsidRPr="0002674F" w:rsidRDefault="007A3E89" w:rsidP="00C37851">
    <w:pPr>
      <w:rPr>
        <w:b/>
      </w:rPr>
    </w:pPr>
    <w:r w:rsidRPr="0002674F">
      <w:rPr>
        <w:noProof/>
        <w:lang w:val="it-IT" w:eastAsia="it-IT"/>
      </w:rPr>
      <mc:AlternateContent>
        <mc:Choice Requires="wps">
          <w:drawing>
            <wp:anchor distT="0" distB="0" distL="114300" distR="114300" simplePos="0" relativeHeight="251659264" behindDoc="0" locked="0" layoutInCell="1" allowOverlap="1" wp14:anchorId="512AAA07" wp14:editId="512AAA08">
              <wp:simplePos x="0" y="0"/>
              <wp:positionH relativeFrom="page">
                <wp:posOffset>-228600</wp:posOffset>
              </wp:positionH>
              <wp:positionV relativeFrom="page">
                <wp:posOffset>9144000</wp:posOffset>
              </wp:positionV>
              <wp:extent cx="8001000" cy="114300"/>
              <wp:effectExtent l="0" t="0" r="0" b="12700"/>
              <wp:wrapNone/>
              <wp:docPr id="5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0" cy="114300"/>
                      </a:xfrm>
                      <a:prstGeom prst="rect">
                        <a:avLst/>
                      </a:prstGeom>
                      <a:solidFill>
                        <a:srgbClr val="4BACC6"/>
                      </a:solidFill>
                      <a:ln>
                        <a:noFill/>
                      </a:ln>
                      <a:effectLs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1EA919B" id="Rectangle 14" o:spid="_x0000_s1026" style="position:absolute;margin-left:-18pt;margin-top:10in;width:630pt;height: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" fillcolor="#4bacc6" stroked="f">
              <v:textbox inset=",7.2pt,,7.2pt"/>
              <w10:wrap anchorx="page" anchory="page"/>
            </v:rect>
          </w:pict>
        </mc:Fallback>
      </mc:AlternateContent>
    </w:r>
    <w:r w:rsidRPr="0002674F">
      <w:t xml:space="preserve"> CEN TC278/WG3/NeTEx PT001</w:t>
    </w:r>
    <w:r>
      <w:tab/>
    </w:r>
    <w:r>
      <w:tab/>
    </w:r>
    <w:r w:rsidR="00595626">
      <w:t xml:space="preserve">Page </w:t>
    </w:r>
    <w:r w:rsidR="00595626">
      <w:rPr>
        <w:b/>
      </w:rPr>
      <w:fldChar w:fldCharType="begin"/>
    </w:r>
    <w:r w:rsidR="00595626">
      <w:rPr>
        <w:b/>
      </w:rPr>
      <w:instrText xml:space="preserve"> PAGE  \* Arabic  \* MERGEFORMAT </w:instrText>
    </w:r>
    <w:r w:rsidR="00595626">
      <w:rPr>
        <w:b/>
      </w:rPr>
      <w:fldChar w:fldCharType="separate"/>
    </w:r>
    <w:r w:rsidR="00610F78">
      <w:rPr>
        <w:b/>
        <w:noProof/>
      </w:rPr>
      <w:t>3</w:t>
    </w:r>
    <w:r w:rsidR="00595626">
      <w:rPr>
        <w:b/>
      </w:rPr>
      <w:fldChar w:fldCharType="end"/>
    </w:r>
    <w:r w:rsidR="00595626">
      <w:t xml:space="preserve"> of </w:t>
    </w:r>
    <w:r w:rsidR="00595626">
      <w:rPr>
        <w:b/>
      </w:rPr>
      <w:fldChar w:fldCharType="begin"/>
    </w:r>
    <w:r w:rsidR="00595626">
      <w:rPr>
        <w:b/>
      </w:rPr>
      <w:instrText xml:space="preserve"> NUMPAGES  \* Arabic  \* MERGEFORMAT </w:instrText>
    </w:r>
    <w:r w:rsidR="00595626">
      <w:rPr>
        <w:b/>
      </w:rPr>
      <w:fldChar w:fldCharType="separate"/>
    </w:r>
    <w:r w:rsidR="00610F78">
      <w:rPr>
        <w:b/>
        <w:noProof/>
      </w:rPr>
      <w:t>8</w:t>
    </w:r>
    <w:r w:rsidR="00595626">
      <w:rPr>
        <w:b/>
      </w:rPr>
      <w:fldChar w:fldCharType="end"/>
    </w:r>
    <w:r w:rsidR="00595626">
      <w:rPr>
        <w:b/>
      </w:rPr>
      <w:tab/>
    </w:r>
    <w:r>
      <w:tab/>
    </w:r>
    <w:r w:rsidR="00A76C9C">
      <w:t xml:space="preserve"> </w:t>
    </w:r>
    <w:r w:rsidRPr="0002674F">
      <w:t>http://netex-cen.eu/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2AA9FF" w14:textId="77777777" w:rsidR="00E405EF" w:rsidRDefault="00E405EF" w:rsidP="00C37851">
      <w:r>
        <w:separator/>
      </w:r>
    </w:p>
  </w:footnote>
  <w:footnote w:type="continuationSeparator" w:id="0">
    <w:p w14:paraId="512AAA00" w14:textId="77777777" w:rsidR="00E405EF" w:rsidRDefault="00E405EF" w:rsidP="00C378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AAA03" w14:textId="77777777" w:rsidR="007A3E89" w:rsidRDefault="007A3E89" w:rsidP="00C37851">
    <w:pPr>
      <w:pStyle w:val="Intestazione"/>
    </w:pPr>
    <w:r>
      <w:tab/>
    </w:r>
    <w:r w:rsidRPr="008744F3">
      <w:rPr>
        <w:noProof/>
        <w:lang w:val="it-IT" w:eastAsia="it-IT"/>
      </w:rPr>
      <w:drawing>
        <wp:inline distT="0" distB="0" distL="0" distR="0" wp14:anchorId="512AAA05" wp14:editId="512AAA06">
          <wp:extent cx="3698084" cy="1143000"/>
          <wp:effectExtent l="0" t="0" r="0" b="0"/>
          <wp:docPr id="8" name="Picture 7" descr="TC278_logo_large"/>
          <wp:cNvGraphicFramePr/>
          <a:graphic xmlns:a="http://schemas.openxmlformats.org/drawingml/2006/main">
            <a:graphicData uri="http://schemas.openxmlformats.org/drawingml/2006/picture">
              <pic:pic xmlns:pic="http://schemas.openxmlformats.org/drawingml/2006/picture">
                <pic:nvPicPr>
                  <pic:cNvPr id="8" name="Picture 7" descr="TC278_logo_large"/>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98084" cy="1143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2409"/>
    <w:multiLevelType w:val="hybridMultilevel"/>
    <w:tmpl w:val="4AA28A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6F6579"/>
    <w:multiLevelType w:val="hybridMultilevel"/>
    <w:tmpl w:val="459A8DD8"/>
    <w:lvl w:ilvl="0" w:tplc="8FFA0D88">
      <w:start w:val="1"/>
      <w:numFmt w:val="bullet"/>
      <w:lvlText w:val=""/>
      <w:lvlJc w:val="left"/>
      <w:pPr>
        <w:ind w:left="720" w:hanging="360"/>
      </w:pPr>
      <w:rPr>
        <w:rFonts w:ascii="Helvetica" w:eastAsiaTheme="minorEastAsia"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9D2FE2"/>
    <w:multiLevelType w:val="hybridMultilevel"/>
    <w:tmpl w:val="7172B2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C5C58F5"/>
    <w:multiLevelType w:val="hybridMultilevel"/>
    <w:tmpl w:val="15F81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B017D9"/>
    <w:multiLevelType w:val="hybridMultilevel"/>
    <w:tmpl w:val="1D187E9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25F42F41"/>
    <w:multiLevelType w:val="hybridMultilevel"/>
    <w:tmpl w:val="0B5AE2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96C3CEF"/>
    <w:multiLevelType w:val="hybridMultilevel"/>
    <w:tmpl w:val="B37E8E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87D4433"/>
    <w:multiLevelType w:val="multilevel"/>
    <w:tmpl w:val="239801D8"/>
    <w:lvl w:ilvl="0">
      <w:start w:val="1"/>
      <w:numFmt w:val="bullet"/>
      <w:lvlText w:val=""/>
      <w:lvlJc w:val="left"/>
      <w:pPr>
        <w:ind w:left="400" w:hanging="400"/>
      </w:pPr>
      <w:rPr>
        <w:rFonts w:ascii="Symbol" w:hAnsi="Symbol" w:hint="default"/>
      </w:rPr>
    </w:lvl>
    <w:lvl w:ilvl="1">
      <w:start w:val="1"/>
      <w:numFmt w:val="bullet"/>
      <w:lvlText w:val=""/>
      <w:lvlJc w:val="left"/>
      <w:pPr>
        <w:ind w:left="967" w:hanging="400"/>
      </w:pPr>
      <w:rPr>
        <w:rFonts w:ascii="Symbol" w:hAnsi="Symbol" w:hint="default"/>
      </w:rPr>
    </w:lvl>
    <w:lvl w:ilvl="2">
      <w:start w:val="1"/>
      <w:numFmt w:val="bullet"/>
      <w:lvlText w:val=""/>
      <w:lvlJc w:val="left"/>
      <w:pPr>
        <w:ind w:left="1200" w:hanging="400"/>
      </w:pPr>
      <w:rPr>
        <w:rFonts w:ascii="Symbol" w:hAnsi="Symbol" w:hint="default"/>
      </w:rPr>
    </w:lvl>
    <w:lvl w:ilvl="3">
      <w:start w:val="1"/>
      <w:numFmt w:val="bullet"/>
      <w:lvlText w:val=""/>
      <w:lvlJc w:val="left"/>
      <w:pPr>
        <w:ind w:left="1600" w:hanging="400"/>
      </w:pPr>
      <w:rPr>
        <w:rFonts w:ascii="Symbol" w:hAnsi="Symbol" w:hint="default"/>
      </w:rPr>
    </w:lvl>
    <w:lvl w:ilvl="4">
      <w:start w:val="1"/>
      <w:numFmt w:val="bullet"/>
      <w:lvlText w:val=" "/>
      <w:lvlJc w:val="left"/>
      <w:pPr>
        <w:ind w:left="0" w:firstLine="0"/>
      </w:pPr>
    </w:lvl>
    <w:lvl w:ilvl="5">
      <w:start w:val="1"/>
      <w:numFmt w:val="bullet"/>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422A045A"/>
    <w:multiLevelType w:val="hybridMultilevel"/>
    <w:tmpl w:val="3260E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3A63F9B"/>
    <w:multiLevelType w:val="hybridMultilevel"/>
    <w:tmpl w:val="3A8675E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1C466AE"/>
    <w:multiLevelType w:val="hybridMultilevel"/>
    <w:tmpl w:val="E6F4B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1953F0D"/>
    <w:multiLevelType w:val="hybridMultilevel"/>
    <w:tmpl w:val="29420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B4554CE"/>
    <w:multiLevelType w:val="hybridMultilevel"/>
    <w:tmpl w:val="5F2EEB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6"/>
  </w:num>
  <w:num w:numId="5">
    <w:abstractNumId w:val="11"/>
  </w:num>
  <w:num w:numId="6">
    <w:abstractNumId w:val="9"/>
  </w:num>
  <w:num w:numId="7">
    <w:abstractNumId w:val="4"/>
  </w:num>
  <w:num w:numId="8">
    <w:abstractNumId w:val="8"/>
  </w:num>
  <w:num w:numId="9">
    <w:abstractNumId w:val="10"/>
  </w:num>
  <w:num w:numId="10">
    <w:abstractNumId w:val="3"/>
  </w:num>
  <w:num w:numId="11">
    <w:abstractNumId w:val="12"/>
  </w:num>
  <w:num w:numId="12">
    <w:abstractNumId w:val="1"/>
  </w:num>
  <w:num w:numId="1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ophe Duquesne">
    <w15:presenceInfo w15:providerId="Windows Live" w15:userId="23fd60b18043cd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hyphenationZone w:val="283"/>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46E"/>
    <w:rsid w:val="00000B26"/>
    <w:rsid w:val="000161B5"/>
    <w:rsid w:val="0002674F"/>
    <w:rsid w:val="0007005B"/>
    <w:rsid w:val="000B1447"/>
    <w:rsid w:val="000D48B9"/>
    <w:rsid w:val="00117153"/>
    <w:rsid w:val="0014395A"/>
    <w:rsid w:val="00177454"/>
    <w:rsid w:val="001B706A"/>
    <w:rsid w:val="001D1812"/>
    <w:rsid w:val="001D60B3"/>
    <w:rsid w:val="00202A4B"/>
    <w:rsid w:val="00297BA7"/>
    <w:rsid w:val="002B0A99"/>
    <w:rsid w:val="002C6B81"/>
    <w:rsid w:val="002D027E"/>
    <w:rsid w:val="00321473"/>
    <w:rsid w:val="00322FF5"/>
    <w:rsid w:val="0033246D"/>
    <w:rsid w:val="00366316"/>
    <w:rsid w:val="00371803"/>
    <w:rsid w:val="003A636B"/>
    <w:rsid w:val="003A7968"/>
    <w:rsid w:val="003E1700"/>
    <w:rsid w:val="003E3C76"/>
    <w:rsid w:val="00406945"/>
    <w:rsid w:val="00411C0F"/>
    <w:rsid w:val="00416CD8"/>
    <w:rsid w:val="00441E8C"/>
    <w:rsid w:val="00444316"/>
    <w:rsid w:val="00455627"/>
    <w:rsid w:val="004A1189"/>
    <w:rsid w:val="004A5AB2"/>
    <w:rsid w:val="004C32FC"/>
    <w:rsid w:val="004D0543"/>
    <w:rsid w:val="005024BE"/>
    <w:rsid w:val="00522B63"/>
    <w:rsid w:val="00595626"/>
    <w:rsid w:val="005A0073"/>
    <w:rsid w:val="00610F78"/>
    <w:rsid w:val="00612386"/>
    <w:rsid w:val="00622012"/>
    <w:rsid w:val="00645D1D"/>
    <w:rsid w:val="00651092"/>
    <w:rsid w:val="006612F0"/>
    <w:rsid w:val="00690E97"/>
    <w:rsid w:val="006A4636"/>
    <w:rsid w:val="006B2DDF"/>
    <w:rsid w:val="00735844"/>
    <w:rsid w:val="00743EB8"/>
    <w:rsid w:val="00782A62"/>
    <w:rsid w:val="007A3E89"/>
    <w:rsid w:val="007E6CD8"/>
    <w:rsid w:val="007F47FD"/>
    <w:rsid w:val="007F5467"/>
    <w:rsid w:val="00802342"/>
    <w:rsid w:val="00854DB3"/>
    <w:rsid w:val="008744F3"/>
    <w:rsid w:val="00892A0B"/>
    <w:rsid w:val="008A5ABD"/>
    <w:rsid w:val="008D51DD"/>
    <w:rsid w:val="008D6DBB"/>
    <w:rsid w:val="00922F67"/>
    <w:rsid w:val="009332EC"/>
    <w:rsid w:val="00952883"/>
    <w:rsid w:val="00985641"/>
    <w:rsid w:val="009A141B"/>
    <w:rsid w:val="009A6909"/>
    <w:rsid w:val="009B372F"/>
    <w:rsid w:val="009B6EA4"/>
    <w:rsid w:val="009E6034"/>
    <w:rsid w:val="009F76D1"/>
    <w:rsid w:val="00A148F0"/>
    <w:rsid w:val="00A313E5"/>
    <w:rsid w:val="00A42C3C"/>
    <w:rsid w:val="00A661E9"/>
    <w:rsid w:val="00A66371"/>
    <w:rsid w:val="00A76C9C"/>
    <w:rsid w:val="00A811AB"/>
    <w:rsid w:val="00A970F2"/>
    <w:rsid w:val="00AB36E1"/>
    <w:rsid w:val="00AE1967"/>
    <w:rsid w:val="00AF732A"/>
    <w:rsid w:val="00B02C15"/>
    <w:rsid w:val="00B04F52"/>
    <w:rsid w:val="00B15736"/>
    <w:rsid w:val="00B6784D"/>
    <w:rsid w:val="00BF729B"/>
    <w:rsid w:val="00BF7C22"/>
    <w:rsid w:val="00C1539A"/>
    <w:rsid w:val="00C32F8C"/>
    <w:rsid w:val="00C37851"/>
    <w:rsid w:val="00C37CFB"/>
    <w:rsid w:val="00CA364B"/>
    <w:rsid w:val="00CC075E"/>
    <w:rsid w:val="00CC14F6"/>
    <w:rsid w:val="00CC428E"/>
    <w:rsid w:val="00D23577"/>
    <w:rsid w:val="00D4246E"/>
    <w:rsid w:val="00D664E1"/>
    <w:rsid w:val="00E2271A"/>
    <w:rsid w:val="00E25783"/>
    <w:rsid w:val="00E405EF"/>
    <w:rsid w:val="00E92F7B"/>
    <w:rsid w:val="00EF001D"/>
    <w:rsid w:val="00F13144"/>
    <w:rsid w:val="00F514BA"/>
    <w:rsid w:val="00F51F99"/>
    <w:rsid w:val="00F55E39"/>
    <w:rsid w:val="00F83379"/>
    <w:rsid w:val="00FA3EB3"/>
    <w:rsid w:val="00FD2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512AA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37851"/>
    <w:pPr>
      <w:jc w:val="both"/>
    </w:pPr>
    <w:rPr>
      <w:rFonts w:ascii="Helvetica" w:hAnsi="Helvetica"/>
      <w:sz w:val="22"/>
      <w:szCs w:val="22"/>
    </w:rPr>
  </w:style>
  <w:style w:type="paragraph" w:styleId="Titolo1">
    <w:name w:val="heading 1"/>
    <w:basedOn w:val="Normale"/>
    <w:next w:val="Normale"/>
    <w:link w:val="Titolo1Carattere"/>
    <w:uiPriority w:val="9"/>
    <w:qFormat/>
    <w:rsid w:val="004D0543"/>
    <w:pPr>
      <w:outlineLvl w:val="0"/>
    </w:pPr>
    <w:rPr>
      <w:b/>
      <w:color w:val="365F91" w:themeColor="accent1" w:themeShade="BF"/>
      <w:sz w:val="32"/>
      <w:szCs w:val="44"/>
    </w:rPr>
  </w:style>
  <w:style w:type="paragraph" w:styleId="Titolo2">
    <w:name w:val="heading 2"/>
    <w:basedOn w:val="Normale"/>
    <w:next w:val="Normale"/>
    <w:link w:val="Titolo2Carattere"/>
    <w:uiPriority w:val="9"/>
    <w:unhideWhenUsed/>
    <w:qFormat/>
    <w:rsid w:val="00444316"/>
    <w:pPr>
      <w:outlineLvl w:val="1"/>
    </w:pPr>
    <w:rPr>
      <w:b/>
      <w:color w:val="365F91" w:themeColor="accent1" w:themeShade="BF"/>
      <w:sz w:val="32"/>
      <w:szCs w:val="32"/>
    </w:rPr>
  </w:style>
  <w:style w:type="paragraph" w:styleId="Titolo3">
    <w:name w:val="heading 3"/>
    <w:basedOn w:val="Normale"/>
    <w:next w:val="Normale"/>
    <w:link w:val="Titolo3Carattere"/>
    <w:uiPriority w:val="9"/>
    <w:unhideWhenUsed/>
    <w:qFormat/>
    <w:rsid w:val="009B372F"/>
    <w:pPr>
      <w:keepNext/>
      <w:keepLines/>
      <w:spacing w:before="200"/>
      <w:jc w:val="left"/>
      <w:outlineLvl w:val="2"/>
    </w:pPr>
    <w:rPr>
      <w:rFonts w:asciiTheme="majorHAnsi" w:eastAsiaTheme="majorEastAsia" w:hAnsiTheme="majorHAnsi" w:cstheme="majorBidi"/>
      <w:b/>
      <w:bCs/>
      <w:color w:val="4F81BD" w:themeColor="accent1"/>
      <w:sz w:val="24"/>
      <w:szCs w:val="24"/>
    </w:rPr>
  </w:style>
  <w:style w:type="paragraph" w:styleId="Titolo4">
    <w:name w:val="heading 4"/>
    <w:basedOn w:val="Normale"/>
    <w:next w:val="Normale"/>
    <w:link w:val="Titolo4Carattere"/>
    <w:uiPriority w:val="9"/>
    <w:semiHidden/>
    <w:unhideWhenUsed/>
    <w:qFormat/>
    <w:rsid w:val="006B2DDF"/>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6612F0"/>
    <w:pPr>
      <w:keepNext/>
      <w:keepLines/>
      <w:spacing w:before="200" w:line="276" w:lineRule="auto"/>
      <w:outlineLvl w:val="4"/>
    </w:pPr>
    <w:rPr>
      <w:rFonts w:asciiTheme="majorHAnsi" w:eastAsiaTheme="majorEastAsia" w:hAnsiTheme="majorHAnsi" w:cstheme="majorBidi"/>
      <w:color w:val="243F60" w:themeColor="accent1" w:themeShade="7F"/>
      <w:lang w:val="en-GB"/>
    </w:rPr>
  </w:style>
  <w:style w:type="paragraph" w:styleId="Titolo7">
    <w:name w:val="heading 7"/>
    <w:basedOn w:val="Normale"/>
    <w:link w:val="Titolo7Carattere"/>
    <w:uiPriority w:val="9"/>
    <w:semiHidden/>
    <w:unhideWhenUsed/>
    <w:qFormat/>
    <w:rsid w:val="00D23577"/>
    <w:pPr>
      <w:outlineLvl w:val="6"/>
    </w:pPr>
    <w:rPr>
      <w:rFonts w:asciiTheme="majorHAnsi" w:eastAsiaTheme="majorEastAsia" w:hAnsiTheme="majorHAnsi" w:cstheme="majorBidi"/>
      <w:b/>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246E"/>
    <w:pPr>
      <w:tabs>
        <w:tab w:val="center" w:pos="4320"/>
        <w:tab w:val="right" w:pos="8640"/>
      </w:tabs>
    </w:pPr>
  </w:style>
  <w:style w:type="character" w:customStyle="1" w:styleId="IntestazioneCarattere">
    <w:name w:val="Intestazione Carattere"/>
    <w:basedOn w:val="Carpredefinitoparagrafo"/>
    <w:link w:val="Intestazione"/>
    <w:uiPriority w:val="99"/>
    <w:rsid w:val="00D4246E"/>
  </w:style>
  <w:style w:type="paragraph" w:styleId="Pidipagina">
    <w:name w:val="footer"/>
    <w:basedOn w:val="Normale"/>
    <w:link w:val="PidipaginaCarattere"/>
    <w:uiPriority w:val="99"/>
    <w:unhideWhenUsed/>
    <w:rsid w:val="00D4246E"/>
    <w:pPr>
      <w:tabs>
        <w:tab w:val="center" w:pos="4320"/>
        <w:tab w:val="right" w:pos="8640"/>
      </w:tabs>
    </w:pPr>
  </w:style>
  <w:style w:type="character" w:customStyle="1" w:styleId="PidipaginaCarattere">
    <w:name w:val="Piè di pagina Carattere"/>
    <w:basedOn w:val="Carpredefinitoparagrafo"/>
    <w:link w:val="Pidipagina"/>
    <w:uiPriority w:val="99"/>
    <w:rsid w:val="00D4246E"/>
  </w:style>
  <w:style w:type="paragraph" w:styleId="Testofumetto">
    <w:name w:val="Balloon Text"/>
    <w:basedOn w:val="Normale"/>
    <w:link w:val="TestofumettoCarattere"/>
    <w:uiPriority w:val="99"/>
    <w:semiHidden/>
    <w:unhideWhenUsed/>
    <w:rsid w:val="00D4246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4246E"/>
    <w:rPr>
      <w:rFonts w:ascii="Lucida Grande" w:hAnsi="Lucida Grande" w:cs="Lucida Grande"/>
      <w:sz w:val="18"/>
      <w:szCs w:val="18"/>
    </w:rPr>
  </w:style>
  <w:style w:type="paragraph" w:styleId="Paragrafoelenco">
    <w:name w:val="List Paragraph"/>
    <w:basedOn w:val="Normale"/>
    <w:uiPriority w:val="34"/>
    <w:qFormat/>
    <w:rsid w:val="00854DB3"/>
    <w:pPr>
      <w:ind w:left="720"/>
      <w:contextualSpacing/>
    </w:pPr>
  </w:style>
  <w:style w:type="character" w:customStyle="1" w:styleId="Titolo7Carattere">
    <w:name w:val="Titolo 7 Carattere"/>
    <w:basedOn w:val="Carpredefinitoparagrafo"/>
    <w:link w:val="Titolo7"/>
    <w:uiPriority w:val="9"/>
    <w:semiHidden/>
    <w:rsid w:val="00D23577"/>
    <w:rPr>
      <w:rFonts w:asciiTheme="majorHAnsi" w:eastAsiaTheme="majorEastAsia" w:hAnsiTheme="majorHAnsi" w:cstheme="majorBidi"/>
      <w:b/>
      <w:iCs/>
      <w:color w:val="4F81BD" w:themeColor="accent1"/>
    </w:rPr>
  </w:style>
  <w:style w:type="paragraph" w:styleId="Corpotesto">
    <w:name w:val="Body Text"/>
    <w:basedOn w:val="Normale"/>
    <w:link w:val="CorpotestoCarattere"/>
    <w:uiPriority w:val="99"/>
    <w:semiHidden/>
    <w:unhideWhenUsed/>
    <w:rsid w:val="00D23577"/>
    <w:pPr>
      <w:spacing w:after="160" w:line="264" w:lineRule="auto"/>
    </w:pPr>
    <w:rPr>
      <w:color w:val="404040" w:themeColor="text1" w:themeTint="BF"/>
    </w:rPr>
  </w:style>
  <w:style w:type="character" w:customStyle="1" w:styleId="CorpotestoCarattere">
    <w:name w:val="Corpo testo Carattere"/>
    <w:basedOn w:val="Carpredefinitoparagrafo"/>
    <w:link w:val="Corpotesto"/>
    <w:uiPriority w:val="99"/>
    <w:semiHidden/>
    <w:rsid w:val="00D23577"/>
    <w:rPr>
      <w:color w:val="404040" w:themeColor="text1" w:themeTint="BF"/>
    </w:rPr>
  </w:style>
  <w:style w:type="paragraph" w:styleId="Sommario1">
    <w:name w:val="toc 1"/>
    <w:basedOn w:val="Normale"/>
    <w:next w:val="Normale"/>
    <w:autoRedefine/>
    <w:uiPriority w:val="39"/>
    <w:unhideWhenUsed/>
    <w:rsid w:val="00AB36E1"/>
    <w:pPr>
      <w:spacing w:before="360"/>
    </w:pPr>
    <w:rPr>
      <w:rFonts w:asciiTheme="majorHAnsi" w:hAnsiTheme="majorHAnsi"/>
      <w:b/>
      <w:caps/>
    </w:rPr>
  </w:style>
  <w:style w:type="paragraph" w:styleId="Sommario2">
    <w:name w:val="toc 2"/>
    <w:basedOn w:val="Normale"/>
    <w:next w:val="Normale"/>
    <w:autoRedefine/>
    <w:uiPriority w:val="39"/>
    <w:unhideWhenUsed/>
    <w:rsid w:val="00AB36E1"/>
    <w:pPr>
      <w:spacing w:before="240"/>
    </w:pPr>
    <w:rPr>
      <w:b/>
      <w:sz w:val="20"/>
      <w:szCs w:val="20"/>
    </w:rPr>
  </w:style>
  <w:style w:type="paragraph" w:styleId="Sommario3">
    <w:name w:val="toc 3"/>
    <w:basedOn w:val="Normale"/>
    <w:next w:val="Normale"/>
    <w:autoRedefine/>
    <w:uiPriority w:val="39"/>
    <w:unhideWhenUsed/>
    <w:rsid w:val="00AB36E1"/>
    <w:pPr>
      <w:ind w:left="240"/>
    </w:pPr>
    <w:rPr>
      <w:sz w:val="20"/>
      <w:szCs w:val="20"/>
    </w:rPr>
  </w:style>
  <w:style w:type="paragraph" w:styleId="Sommario4">
    <w:name w:val="toc 4"/>
    <w:basedOn w:val="Normale"/>
    <w:next w:val="Normale"/>
    <w:autoRedefine/>
    <w:uiPriority w:val="39"/>
    <w:unhideWhenUsed/>
    <w:rsid w:val="00AB36E1"/>
    <w:pPr>
      <w:ind w:left="480"/>
    </w:pPr>
    <w:rPr>
      <w:sz w:val="20"/>
      <w:szCs w:val="20"/>
    </w:rPr>
  </w:style>
  <w:style w:type="paragraph" w:styleId="Sommario5">
    <w:name w:val="toc 5"/>
    <w:basedOn w:val="Normale"/>
    <w:next w:val="Normale"/>
    <w:autoRedefine/>
    <w:uiPriority w:val="39"/>
    <w:unhideWhenUsed/>
    <w:rsid w:val="00AB36E1"/>
    <w:pPr>
      <w:ind w:left="720"/>
    </w:pPr>
    <w:rPr>
      <w:sz w:val="20"/>
      <w:szCs w:val="20"/>
    </w:rPr>
  </w:style>
  <w:style w:type="paragraph" w:styleId="Sommario6">
    <w:name w:val="toc 6"/>
    <w:basedOn w:val="Normale"/>
    <w:next w:val="Normale"/>
    <w:autoRedefine/>
    <w:uiPriority w:val="39"/>
    <w:unhideWhenUsed/>
    <w:rsid w:val="00AB36E1"/>
    <w:pPr>
      <w:ind w:left="960"/>
    </w:pPr>
    <w:rPr>
      <w:sz w:val="20"/>
      <w:szCs w:val="20"/>
    </w:rPr>
  </w:style>
  <w:style w:type="paragraph" w:styleId="Sommario7">
    <w:name w:val="toc 7"/>
    <w:basedOn w:val="Normale"/>
    <w:next w:val="Normale"/>
    <w:autoRedefine/>
    <w:uiPriority w:val="39"/>
    <w:unhideWhenUsed/>
    <w:rsid w:val="00AB36E1"/>
    <w:pPr>
      <w:ind w:left="1200"/>
    </w:pPr>
    <w:rPr>
      <w:sz w:val="20"/>
      <w:szCs w:val="20"/>
    </w:rPr>
  </w:style>
  <w:style w:type="paragraph" w:styleId="Sommario8">
    <w:name w:val="toc 8"/>
    <w:basedOn w:val="Normale"/>
    <w:next w:val="Normale"/>
    <w:autoRedefine/>
    <w:uiPriority w:val="39"/>
    <w:unhideWhenUsed/>
    <w:rsid w:val="00AB36E1"/>
    <w:pPr>
      <w:ind w:left="1440"/>
    </w:pPr>
    <w:rPr>
      <w:sz w:val="20"/>
      <w:szCs w:val="20"/>
    </w:rPr>
  </w:style>
  <w:style w:type="paragraph" w:styleId="Sommario9">
    <w:name w:val="toc 9"/>
    <w:basedOn w:val="Normale"/>
    <w:next w:val="Normale"/>
    <w:autoRedefine/>
    <w:uiPriority w:val="39"/>
    <w:unhideWhenUsed/>
    <w:rsid w:val="00AB36E1"/>
    <w:pPr>
      <w:ind w:left="1680"/>
    </w:pPr>
    <w:rPr>
      <w:sz w:val="20"/>
      <w:szCs w:val="20"/>
    </w:rPr>
  </w:style>
  <w:style w:type="character" w:customStyle="1" w:styleId="Titolo5Carattere">
    <w:name w:val="Titolo 5 Carattere"/>
    <w:basedOn w:val="Carpredefinitoparagrafo"/>
    <w:link w:val="Titolo5"/>
    <w:uiPriority w:val="9"/>
    <w:rsid w:val="006612F0"/>
    <w:rPr>
      <w:rFonts w:asciiTheme="majorHAnsi" w:eastAsiaTheme="majorEastAsia" w:hAnsiTheme="majorHAnsi" w:cstheme="majorBidi"/>
      <w:color w:val="243F60" w:themeColor="accent1" w:themeShade="7F"/>
      <w:sz w:val="22"/>
      <w:szCs w:val="22"/>
      <w:lang w:val="en-GB"/>
    </w:rPr>
  </w:style>
  <w:style w:type="character" w:customStyle="1" w:styleId="Titolo1Carattere">
    <w:name w:val="Titolo 1 Carattere"/>
    <w:basedOn w:val="Carpredefinitoparagrafo"/>
    <w:link w:val="Titolo1"/>
    <w:uiPriority w:val="9"/>
    <w:rsid w:val="004D0543"/>
    <w:rPr>
      <w:rFonts w:ascii="Helvetica" w:hAnsi="Helvetica"/>
      <w:b/>
      <w:color w:val="365F91" w:themeColor="accent1" w:themeShade="BF"/>
      <w:sz w:val="32"/>
      <w:szCs w:val="44"/>
    </w:rPr>
  </w:style>
  <w:style w:type="paragraph" w:styleId="Titolosommario">
    <w:name w:val="TOC Heading"/>
    <w:basedOn w:val="Titolo1"/>
    <w:next w:val="Normale"/>
    <w:uiPriority w:val="39"/>
    <w:unhideWhenUsed/>
    <w:qFormat/>
    <w:rsid w:val="00E92F7B"/>
    <w:pPr>
      <w:spacing w:line="276" w:lineRule="auto"/>
      <w:outlineLvl w:val="9"/>
    </w:pPr>
    <w:rPr>
      <w:lang w:val="it-IT" w:eastAsia="it-IT"/>
    </w:rPr>
  </w:style>
  <w:style w:type="paragraph" w:styleId="Didascalia">
    <w:name w:val="caption"/>
    <w:basedOn w:val="Normale"/>
    <w:next w:val="Normale"/>
    <w:uiPriority w:val="35"/>
    <w:unhideWhenUsed/>
    <w:qFormat/>
    <w:rsid w:val="004A1189"/>
    <w:pPr>
      <w:spacing w:after="200"/>
    </w:pPr>
    <w:rPr>
      <w:b/>
      <w:bCs/>
      <w:color w:val="4F81BD" w:themeColor="accent1"/>
      <w:sz w:val="18"/>
      <w:szCs w:val="18"/>
    </w:rPr>
  </w:style>
  <w:style w:type="character" w:styleId="Collegamentoipertestuale">
    <w:name w:val="Hyperlink"/>
    <w:basedOn w:val="Carpredefinitoparagrafo"/>
    <w:uiPriority w:val="99"/>
    <w:unhideWhenUsed/>
    <w:rsid w:val="009B6EA4"/>
    <w:rPr>
      <w:color w:val="0000FF" w:themeColor="hyperlink"/>
      <w:u w:val="single"/>
    </w:rPr>
  </w:style>
  <w:style w:type="character" w:customStyle="1" w:styleId="Titolo2Carattere">
    <w:name w:val="Titolo 2 Carattere"/>
    <w:basedOn w:val="Carpredefinitoparagrafo"/>
    <w:link w:val="Titolo2"/>
    <w:uiPriority w:val="9"/>
    <w:rsid w:val="00444316"/>
    <w:rPr>
      <w:rFonts w:ascii="Helvetica" w:hAnsi="Helvetica"/>
      <w:b/>
      <w:color w:val="365F91" w:themeColor="accent1" w:themeShade="BF"/>
      <w:sz w:val="32"/>
      <w:szCs w:val="32"/>
    </w:rPr>
  </w:style>
  <w:style w:type="paragraph" w:customStyle="1" w:styleId="Default">
    <w:name w:val="Default"/>
    <w:rsid w:val="00C37851"/>
    <w:pPr>
      <w:autoSpaceDE w:val="0"/>
      <w:autoSpaceDN w:val="0"/>
      <w:adjustRightInd w:val="0"/>
    </w:pPr>
    <w:rPr>
      <w:rFonts w:ascii="Cambria" w:hAnsi="Cambria" w:cs="Cambria"/>
      <w:color w:val="000000"/>
      <w:lang w:val="it-IT"/>
    </w:rPr>
  </w:style>
  <w:style w:type="character" w:customStyle="1" w:styleId="Titolo3Carattere">
    <w:name w:val="Titolo 3 Carattere"/>
    <w:basedOn w:val="Carpredefinitoparagrafo"/>
    <w:link w:val="Titolo3"/>
    <w:uiPriority w:val="9"/>
    <w:rsid w:val="009B372F"/>
    <w:rPr>
      <w:rFonts w:asciiTheme="majorHAnsi" w:eastAsiaTheme="majorEastAsia" w:hAnsiTheme="majorHAnsi" w:cstheme="majorBidi"/>
      <w:b/>
      <w:bCs/>
      <w:color w:val="4F81BD" w:themeColor="accent1"/>
    </w:rPr>
  </w:style>
  <w:style w:type="table" w:styleId="Grigliatabella">
    <w:name w:val="Table Grid"/>
    <w:basedOn w:val="Tabellanormale"/>
    <w:uiPriority w:val="59"/>
    <w:rsid w:val="007A3E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lencocontinua2">
    <w:name w:val="List Continue 2"/>
    <w:basedOn w:val="Elencocontinua"/>
    <w:rsid w:val="003A636B"/>
    <w:pPr>
      <w:spacing w:after="240" w:line="230" w:lineRule="atLeast"/>
      <w:ind w:left="800" w:hanging="400"/>
      <w:contextualSpacing w:val="0"/>
    </w:pPr>
    <w:rPr>
      <w:rFonts w:ascii="Arial" w:eastAsia="MS Mincho" w:hAnsi="Arial" w:cs="Times New Roman"/>
      <w:sz w:val="20"/>
      <w:szCs w:val="20"/>
      <w:lang w:val="en-GB" w:eastAsia="fr-FR"/>
    </w:rPr>
  </w:style>
  <w:style w:type="paragraph" w:styleId="Elencocontinua">
    <w:name w:val="List Continue"/>
    <w:basedOn w:val="Normale"/>
    <w:uiPriority w:val="99"/>
    <w:semiHidden/>
    <w:unhideWhenUsed/>
    <w:rsid w:val="003A636B"/>
    <w:pPr>
      <w:spacing w:after="120"/>
      <w:ind w:left="283"/>
      <w:contextualSpacing/>
    </w:pPr>
  </w:style>
  <w:style w:type="character" w:customStyle="1" w:styleId="Titolo4Carattere">
    <w:name w:val="Titolo 4 Carattere"/>
    <w:basedOn w:val="Carpredefinitoparagrafo"/>
    <w:link w:val="Titolo4"/>
    <w:uiPriority w:val="9"/>
    <w:semiHidden/>
    <w:rsid w:val="006B2DDF"/>
    <w:rPr>
      <w:rFonts w:asciiTheme="majorHAnsi" w:eastAsiaTheme="majorEastAsia" w:hAnsiTheme="majorHAnsi" w:cstheme="majorBidi"/>
      <w:b/>
      <w:bCs/>
      <w:i/>
      <w:iCs/>
      <w:color w:val="4F81BD" w:themeColor="accent1"/>
      <w:sz w:val="22"/>
      <w:szCs w:val="22"/>
    </w:rPr>
  </w:style>
  <w:style w:type="paragraph" w:styleId="NormaleWeb">
    <w:name w:val="Normal (Web)"/>
    <w:basedOn w:val="Normale"/>
    <w:uiPriority w:val="99"/>
    <w:semiHidden/>
    <w:unhideWhenUsed/>
    <w:rsid w:val="004D0543"/>
    <w:pPr>
      <w:spacing w:before="100" w:beforeAutospacing="1" w:after="100" w:afterAutospacing="1"/>
      <w:jc w:val="left"/>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37851"/>
    <w:pPr>
      <w:jc w:val="both"/>
    </w:pPr>
    <w:rPr>
      <w:rFonts w:ascii="Helvetica" w:hAnsi="Helvetica"/>
      <w:sz w:val="22"/>
      <w:szCs w:val="22"/>
    </w:rPr>
  </w:style>
  <w:style w:type="paragraph" w:styleId="Titolo1">
    <w:name w:val="heading 1"/>
    <w:basedOn w:val="Normale"/>
    <w:next w:val="Normale"/>
    <w:link w:val="Titolo1Carattere"/>
    <w:uiPriority w:val="9"/>
    <w:qFormat/>
    <w:rsid w:val="004D0543"/>
    <w:pPr>
      <w:outlineLvl w:val="0"/>
    </w:pPr>
    <w:rPr>
      <w:b/>
      <w:color w:val="365F91" w:themeColor="accent1" w:themeShade="BF"/>
      <w:sz w:val="32"/>
      <w:szCs w:val="44"/>
    </w:rPr>
  </w:style>
  <w:style w:type="paragraph" w:styleId="Titolo2">
    <w:name w:val="heading 2"/>
    <w:basedOn w:val="Normale"/>
    <w:next w:val="Normale"/>
    <w:link w:val="Titolo2Carattere"/>
    <w:uiPriority w:val="9"/>
    <w:unhideWhenUsed/>
    <w:qFormat/>
    <w:rsid w:val="00444316"/>
    <w:pPr>
      <w:outlineLvl w:val="1"/>
    </w:pPr>
    <w:rPr>
      <w:b/>
      <w:color w:val="365F91" w:themeColor="accent1" w:themeShade="BF"/>
      <w:sz w:val="32"/>
      <w:szCs w:val="32"/>
    </w:rPr>
  </w:style>
  <w:style w:type="paragraph" w:styleId="Titolo3">
    <w:name w:val="heading 3"/>
    <w:basedOn w:val="Normale"/>
    <w:next w:val="Normale"/>
    <w:link w:val="Titolo3Carattere"/>
    <w:uiPriority w:val="9"/>
    <w:unhideWhenUsed/>
    <w:qFormat/>
    <w:rsid w:val="009B372F"/>
    <w:pPr>
      <w:keepNext/>
      <w:keepLines/>
      <w:spacing w:before="200"/>
      <w:jc w:val="left"/>
      <w:outlineLvl w:val="2"/>
    </w:pPr>
    <w:rPr>
      <w:rFonts w:asciiTheme="majorHAnsi" w:eastAsiaTheme="majorEastAsia" w:hAnsiTheme="majorHAnsi" w:cstheme="majorBidi"/>
      <w:b/>
      <w:bCs/>
      <w:color w:val="4F81BD" w:themeColor="accent1"/>
      <w:sz w:val="24"/>
      <w:szCs w:val="24"/>
    </w:rPr>
  </w:style>
  <w:style w:type="paragraph" w:styleId="Titolo4">
    <w:name w:val="heading 4"/>
    <w:basedOn w:val="Normale"/>
    <w:next w:val="Normale"/>
    <w:link w:val="Titolo4Carattere"/>
    <w:uiPriority w:val="9"/>
    <w:semiHidden/>
    <w:unhideWhenUsed/>
    <w:qFormat/>
    <w:rsid w:val="006B2DDF"/>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6612F0"/>
    <w:pPr>
      <w:keepNext/>
      <w:keepLines/>
      <w:spacing w:before="200" w:line="276" w:lineRule="auto"/>
      <w:outlineLvl w:val="4"/>
    </w:pPr>
    <w:rPr>
      <w:rFonts w:asciiTheme="majorHAnsi" w:eastAsiaTheme="majorEastAsia" w:hAnsiTheme="majorHAnsi" w:cstheme="majorBidi"/>
      <w:color w:val="243F60" w:themeColor="accent1" w:themeShade="7F"/>
      <w:lang w:val="en-GB"/>
    </w:rPr>
  </w:style>
  <w:style w:type="paragraph" w:styleId="Titolo7">
    <w:name w:val="heading 7"/>
    <w:basedOn w:val="Normale"/>
    <w:link w:val="Titolo7Carattere"/>
    <w:uiPriority w:val="9"/>
    <w:semiHidden/>
    <w:unhideWhenUsed/>
    <w:qFormat/>
    <w:rsid w:val="00D23577"/>
    <w:pPr>
      <w:outlineLvl w:val="6"/>
    </w:pPr>
    <w:rPr>
      <w:rFonts w:asciiTheme="majorHAnsi" w:eastAsiaTheme="majorEastAsia" w:hAnsiTheme="majorHAnsi" w:cstheme="majorBidi"/>
      <w:b/>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246E"/>
    <w:pPr>
      <w:tabs>
        <w:tab w:val="center" w:pos="4320"/>
        <w:tab w:val="right" w:pos="8640"/>
      </w:tabs>
    </w:pPr>
  </w:style>
  <w:style w:type="character" w:customStyle="1" w:styleId="IntestazioneCarattere">
    <w:name w:val="Intestazione Carattere"/>
    <w:basedOn w:val="Carpredefinitoparagrafo"/>
    <w:link w:val="Intestazione"/>
    <w:uiPriority w:val="99"/>
    <w:rsid w:val="00D4246E"/>
  </w:style>
  <w:style w:type="paragraph" w:styleId="Pidipagina">
    <w:name w:val="footer"/>
    <w:basedOn w:val="Normale"/>
    <w:link w:val="PidipaginaCarattere"/>
    <w:uiPriority w:val="99"/>
    <w:unhideWhenUsed/>
    <w:rsid w:val="00D4246E"/>
    <w:pPr>
      <w:tabs>
        <w:tab w:val="center" w:pos="4320"/>
        <w:tab w:val="right" w:pos="8640"/>
      </w:tabs>
    </w:pPr>
  </w:style>
  <w:style w:type="character" w:customStyle="1" w:styleId="PidipaginaCarattere">
    <w:name w:val="Piè di pagina Carattere"/>
    <w:basedOn w:val="Carpredefinitoparagrafo"/>
    <w:link w:val="Pidipagina"/>
    <w:uiPriority w:val="99"/>
    <w:rsid w:val="00D4246E"/>
  </w:style>
  <w:style w:type="paragraph" w:styleId="Testofumetto">
    <w:name w:val="Balloon Text"/>
    <w:basedOn w:val="Normale"/>
    <w:link w:val="TestofumettoCarattere"/>
    <w:uiPriority w:val="99"/>
    <w:semiHidden/>
    <w:unhideWhenUsed/>
    <w:rsid w:val="00D4246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4246E"/>
    <w:rPr>
      <w:rFonts w:ascii="Lucida Grande" w:hAnsi="Lucida Grande" w:cs="Lucida Grande"/>
      <w:sz w:val="18"/>
      <w:szCs w:val="18"/>
    </w:rPr>
  </w:style>
  <w:style w:type="paragraph" w:styleId="Paragrafoelenco">
    <w:name w:val="List Paragraph"/>
    <w:basedOn w:val="Normale"/>
    <w:uiPriority w:val="34"/>
    <w:qFormat/>
    <w:rsid w:val="00854DB3"/>
    <w:pPr>
      <w:ind w:left="720"/>
      <w:contextualSpacing/>
    </w:pPr>
  </w:style>
  <w:style w:type="character" w:customStyle="1" w:styleId="Titolo7Carattere">
    <w:name w:val="Titolo 7 Carattere"/>
    <w:basedOn w:val="Carpredefinitoparagrafo"/>
    <w:link w:val="Titolo7"/>
    <w:uiPriority w:val="9"/>
    <w:semiHidden/>
    <w:rsid w:val="00D23577"/>
    <w:rPr>
      <w:rFonts w:asciiTheme="majorHAnsi" w:eastAsiaTheme="majorEastAsia" w:hAnsiTheme="majorHAnsi" w:cstheme="majorBidi"/>
      <w:b/>
      <w:iCs/>
      <w:color w:val="4F81BD" w:themeColor="accent1"/>
    </w:rPr>
  </w:style>
  <w:style w:type="paragraph" w:styleId="Corpotesto">
    <w:name w:val="Body Text"/>
    <w:basedOn w:val="Normale"/>
    <w:link w:val="CorpotestoCarattere"/>
    <w:uiPriority w:val="99"/>
    <w:semiHidden/>
    <w:unhideWhenUsed/>
    <w:rsid w:val="00D23577"/>
    <w:pPr>
      <w:spacing w:after="160" w:line="264" w:lineRule="auto"/>
    </w:pPr>
    <w:rPr>
      <w:color w:val="404040" w:themeColor="text1" w:themeTint="BF"/>
    </w:rPr>
  </w:style>
  <w:style w:type="character" w:customStyle="1" w:styleId="CorpotestoCarattere">
    <w:name w:val="Corpo testo Carattere"/>
    <w:basedOn w:val="Carpredefinitoparagrafo"/>
    <w:link w:val="Corpotesto"/>
    <w:uiPriority w:val="99"/>
    <w:semiHidden/>
    <w:rsid w:val="00D23577"/>
    <w:rPr>
      <w:color w:val="404040" w:themeColor="text1" w:themeTint="BF"/>
    </w:rPr>
  </w:style>
  <w:style w:type="paragraph" w:styleId="Sommario1">
    <w:name w:val="toc 1"/>
    <w:basedOn w:val="Normale"/>
    <w:next w:val="Normale"/>
    <w:autoRedefine/>
    <w:uiPriority w:val="39"/>
    <w:unhideWhenUsed/>
    <w:rsid w:val="00AB36E1"/>
    <w:pPr>
      <w:spacing w:before="360"/>
    </w:pPr>
    <w:rPr>
      <w:rFonts w:asciiTheme="majorHAnsi" w:hAnsiTheme="majorHAnsi"/>
      <w:b/>
      <w:caps/>
    </w:rPr>
  </w:style>
  <w:style w:type="paragraph" w:styleId="Sommario2">
    <w:name w:val="toc 2"/>
    <w:basedOn w:val="Normale"/>
    <w:next w:val="Normale"/>
    <w:autoRedefine/>
    <w:uiPriority w:val="39"/>
    <w:unhideWhenUsed/>
    <w:rsid w:val="00AB36E1"/>
    <w:pPr>
      <w:spacing w:before="240"/>
    </w:pPr>
    <w:rPr>
      <w:b/>
      <w:sz w:val="20"/>
      <w:szCs w:val="20"/>
    </w:rPr>
  </w:style>
  <w:style w:type="paragraph" w:styleId="Sommario3">
    <w:name w:val="toc 3"/>
    <w:basedOn w:val="Normale"/>
    <w:next w:val="Normale"/>
    <w:autoRedefine/>
    <w:uiPriority w:val="39"/>
    <w:unhideWhenUsed/>
    <w:rsid w:val="00AB36E1"/>
    <w:pPr>
      <w:ind w:left="240"/>
    </w:pPr>
    <w:rPr>
      <w:sz w:val="20"/>
      <w:szCs w:val="20"/>
    </w:rPr>
  </w:style>
  <w:style w:type="paragraph" w:styleId="Sommario4">
    <w:name w:val="toc 4"/>
    <w:basedOn w:val="Normale"/>
    <w:next w:val="Normale"/>
    <w:autoRedefine/>
    <w:uiPriority w:val="39"/>
    <w:unhideWhenUsed/>
    <w:rsid w:val="00AB36E1"/>
    <w:pPr>
      <w:ind w:left="480"/>
    </w:pPr>
    <w:rPr>
      <w:sz w:val="20"/>
      <w:szCs w:val="20"/>
    </w:rPr>
  </w:style>
  <w:style w:type="paragraph" w:styleId="Sommario5">
    <w:name w:val="toc 5"/>
    <w:basedOn w:val="Normale"/>
    <w:next w:val="Normale"/>
    <w:autoRedefine/>
    <w:uiPriority w:val="39"/>
    <w:unhideWhenUsed/>
    <w:rsid w:val="00AB36E1"/>
    <w:pPr>
      <w:ind w:left="720"/>
    </w:pPr>
    <w:rPr>
      <w:sz w:val="20"/>
      <w:szCs w:val="20"/>
    </w:rPr>
  </w:style>
  <w:style w:type="paragraph" w:styleId="Sommario6">
    <w:name w:val="toc 6"/>
    <w:basedOn w:val="Normale"/>
    <w:next w:val="Normale"/>
    <w:autoRedefine/>
    <w:uiPriority w:val="39"/>
    <w:unhideWhenUsed/>
    <w:rsid w:val="00AB36E1"/>
    <w:pPr>
      <w:ind w:left="960"/>
    </w:pPr>
    <w:rPr>
      <w:sz w:val="20"/>
      <w:szCs w:val="20"/>
    </w:rPr>
  </w:style>
  <w:style w:type="paragraph" w:styleId="Sommario7">
    <w:name w:val="toc 7"/>
    <w:basedOn w:val="Normale"/>
    <w:next w:val="Normale"/>
    <w:autoRedefine/>
    <w:uiPriority w:val="39"/>
    <w:unhideWhenUsed/>
    <w:rsid w:val="00AB36E1"/>
    <w:pPr>
      <w:ind w:left="1200"/>
    </w:pPr>
    <w:rPr>
      <w:sz w:val="20"/>
      <w:szCs w:val="20"/>
    </w:rPr>
  </w:style>
  <w:style w:type="paragraph" w:styleId="Sommario8">
    <w:name w:val="toc 8"/>
    <w:basedOn w:val="Normale"/>
    <w:next w:val="Normale"/>
    <w:autoRedefine/>
    <w:uiPriority w:val="39"/>
    <w:unhideWhenUsed/>
    <w:rsid w:val="00AB36E1"/>
    <w:pPr>
      <w:ind w:left="1440"/>
    </w:pPr>
    <w:rPr>
      <w:sz w:val="20"/>
      <w:szCs w:val="20"/>
    </w:rPr>
  </w:style>
  <w:style w:type="paragraph" w:styleId="Sommario9">
    <w:name w:val="toc 9"/>
    <w:basedOn w:val="Normale"/>
    <w:next w:val="Normale"/>
    <w:autoRedefine/>
    <w:uiPriority w:val="39"/>
    <w:unhideWhenUsed/>
    <w:rsid w:val="00AB36E1"/>
    <w:pPr>
      <w:ind w:left="1680"/>
    </w:pPr>
    <w:rPr>
      <w:sz w:val="20"/>
      <w:szCs w:val="20"/>
    </w:rPr>
  </w:style>
  <w:style w:type="character" w:customStyle="1" w:styleId="Titolo5Carattere">
    <w:name w:val="Titolo 5 Carattere"/>
    <w:basedOn w:val="Carpredefinitoparagrafo"/>
    <w:link w:val="Titolo5"/>
    <w:uiPriority w:val="9"/>
    <w:rsid w:val="006612F0"/>
    <w:rPr>
      <w:rFonts w:asciiTheme="majorHAnsi" w:eastAsiaTheme="majorEastAsia" w:hAnsiTheme="majorHAnsi" w:cstheme="majorBidi"/>
      <w:color w:val="243F60" w:themeColor="accent1" w:themeShade="7F"/>
      <w:sz w:val="22"/>
      <w:szCs w:val="22"/>
      <w:lang w:val="en-GB"/>
    </w:rPr>
  </w:style>
  <w:style w:type="character" w:customStyle="1" w:styleId="Titolo1Carattere">
    <w:name w:val="Titolo 1 Carattere"/>
    <w:basedOn w:val="Carpredefinitoparagrafo"/>
    <w:link w:val="Titolo1"/>
    <w:uiPriority w:val="9"/>
    <w:rsid w:val="004D0543"/>
    <w:rPr>
      <w:rFonts w:ascii="Helvetica" w:hAnsi="Helvetica"/>
      <w:b/>
      <w:color w:val="365F91" w:themeColor="accent1" w:themeShade="BF"/>
      <w:sz w:val="32"/>
      <w:szCs w:val="44"/>
    </w:rPr>
  </w:style>
  <w:style w:type="paragraph" w:styleId="Titolosommario">
    <w:name w:val="TOC Heading"/>
    <w:basedOn w:val="Titolo1"/>
    <w:next w:val="Normale"/>
    <w:uiPriority w:val="39"/>
    <w:unhideWhenUsed/>
    <w:qFormat/>
    <w:rsid w:val="00E92F7B"/>
    <w:pPr>
      <w:spacing w:line="276" w:lineRule="auto"/>
      <w:outlineLvl w:val="9"/>
    </w:pPr>
    <w:rPr>
      <w:lang w:val="it-IT" w:eastAsia="it-IT"/>
    </w:rPr>
  </w:style>
  <w:style w:type="paragraph" w:styleId="Didascalia">
    <w:name w:val="caption"/>
    <w:basedOn w:val="Normale"/>
    <w:next w:val="Normale"/>
    <w:uiPriority w:val="35"/>
    <w:unhideWhenUsed/>
    <w:qFormat/>
    <w:rsid w:val="004A1189"/>
    <w:pPr>
      <w:spacing w:after="200"/>
    </w:pPr>
    <w:rPr>
      <w:b/>
      <w:bCs/>
      <w:color w:val="4F81BD" w:themeColor="accent1"/>
      <w:sz w:val="18"/>
      <w:szCs w:val="18"/>
    </w:rPr>
  </w:style>
  <w:style w:type="character" w:styleId="Collegamentoipertestuale">
    <w:name w:val="Hyperlink"/>
    <w:basedOn w:val="Carpredefinitoparagrafo"/>
    <w:uiPriority w:val="99"/>
    <w:unhideWhenUsed/>
    <w:rsid w:val="009B6EA4"/>
    <w:rPr>
      <w:color w:val="0000FF" w:themeColor="hyperlink"/>
      <w:u w:val="single"/>
    </w:rPr>
  </w:style>
  <w:style w:type="character" w:customStyle="1" w:styleId="Titolo2Carattere">
    <w:name w:val="Titolo 2 Carattere"/>
    <w:basedOn w:val="Carpredefinitoparagrafo"/>
    <w:link w:val="Titolo2"/>
    <w:uiPriority w:val="9"/>
    <w:rsid w:val="00444316"/>
    <w:rPr>
      <w:rFonts w:ascii="Helvetica" w:hAnsi="Helvetica"/>
      <w:b/>
      <w:color w:val="365F91" w:themeColor="accent1" w:themeShade="BF"/>
      <w:sz w:val="32"/>
      <w:szCs w:val="32"/>
    </w:rPr>
  </w:style>
  <w:style w:type="paragraph" w:customStyle="1" w:styleId="Default">
    <w:name w:val="Default"/>
    <w:rsid w:val="00C37851"/>
    <w:pPr>
      <w:autoSpaceDE w:val="0"/>
      <w:autoSpaceDN w:val="0"/>
      <w:adjustRightInd w:val="0"/>
    </w:pPr>
    <w:rPr>
      <w:rFonts w:ascii="Cambria" w:hAnsi="Cambria" w:cs="Cambria"/>
      <w:color w:val="000000"/>
      <w:lang w:val="it-IT"/>
    </w:rPr>
  </w:style>
  <w:style w:type="character" w:customStyle="1" w:styleId="Titolo3Carattere">
    <w:name w:val="Titolo 3 Carattere"/>
    <w:basedOn w:val="Carpredefinitoparagrafo"/>
    <w:link w:val="Titolo3"/>
    <w:uiPriority w:val="9"/>
    <w:rsid w:val="009B372F"/>
    <w:rPr>
      <w:rFonts w:asciiTheme="majorHAnsi" w:eastAsiaTheme="majorEastAsia" w:hAnsiTheme="majorHAnsi" w:cstheme="majorBidi"/>
      <w:b/>
      <w:bCs/>
      <w:color w:val="4F81BD" w:themeColor="accent1"/>
    </w:rPr>
  </w:style>
  <w:style w:type="table" w:styleId="Grigliatabella">
    <w:name w:val="Table Grid"/>
    <w:basedOn w:val="Tabellanormale"/>
    <w:uiPriority w:val="59"/>
    <w:rsid w:val="007A3E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lencocontinua2">
    <w:name w:val="List Continue 2"/>
    <w:basedOn w:val="Elencocontinua"/>
    <w:rsid w:val="003A636B"/>
    <w:pPr>
      <w:spacing w:after="240" w:line="230" w:lineRule="atLeast"/>
      <w:ind w:left="800" w:hanging="400"/>
      <w:contextualSpacing w:val="0"/>
    </w:pPr>
    <w:rPr>
      <w:rFonts w:ascii="Arial" w:eastAsia="MS Mincho" w:hAnsi="Arial" w:cs="Times New Roman"/>
      <w:sz w:val="20"/>
      <w:szCs w:val="20"/>
      <w:lang w:val="en-GB" w:eastAsia="fr-FR"/>
    </w:rPr>
  </w:style>
  <w:style w:type="paragraph" w:styleId="Elencocontinua">
    <w:name w:val="List Continue"/>
    <w:basedOn w:val="Normale"/>
    <w:uiPriority w:val="99"/>
    <w:semiHidden/>
    <w:unhideWhenUsed/>
    <w:rsid w:val="003A636B"/>
    <w:pPr>
      <w:spacing w:after="120"/>
      <w:ind w:left="283"/>
      <w:contextualSpacing/>
    </w:pPr>
  </w:style>
  <w:style w:type="character" w:customStyle="1" w:styleId="Titolo4Carattere">
    <w:name w:val="Titolo 4 Carattere"/>
    <w:basedOn w:val="Carpredefinitoparagrafo"/>
    <w:link w:val="Titolo4"/>
    <w:uiPriority w:val="9"/>
    <w:semiHidden/>
    <w:rsid w:val="006B2DDF"/>
    <w:rPr>
      <w:rFonts w:asciiTheme="majorHAnsi" w:eastAsiaTheme="majorEastAsia" w:hAnsiTheme="majorHAnsi" w:cstheme="majorBidi"/>
      <w:b/>
      <w:bCs/>
      <w:i/>
      <w:iCs/>
      <w:color w:val="4F81BD" w:themeColor="accent1"/>
      <w:sz w:val="22"/>
      <w:szCs w:val="22"/>
    </w:rPr>
  </w:style>
  <w:style w:type="paragraph" w:styleId="NormaleWeb">
    <w:name w:val="Normal (Web)"/>
    <w:basedOn w:val="Normale"/>
    <w:uiPriority w:val="99"/>
    <w:semiHidden/>
    <w:unhideWhenUsed/>
    <w:rsid w:val="004D0543"/>
    <w:pPr>
      <w:spacing w:before="100" w:beforeAutospacing="1" w:after="100" w:afterAutospacing="1"/>
      <w:jc w:val="left"/>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mailto:info@netex-cen.eu" TargetMode="External"/><Relationship Id="rId2" Type="http://schemas.openxmlformats.org/officeDocument/2006/relationships/customXml" Target="../customXml/item2.xml"/><Relationship Id="rId16" Type="http://schemas.openxmlformats.org/officeDocument/2006/relationships/hyperlink" Target="http://www.netex-cen.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omg.org/spec/UML/2.5/"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A388B8669B8646AB642864386AEFB6" ma:contentTypeVersion="17" ma:contentTypeDescription="Creare un nuovo documento." ma:contentTypeScope="" ma:versionID="105440b69329d908c7f5d98be2f7dbbb">
  <xsd:schema xmlns:xsd="http://www.w3.org/2001/XMLSchema" xmlns:xs="http://www.w3.org/2001/XMLSchema" xmlns:p="http://schemas.microsoft.com/office/2006/metadata/properties" xmlns:ns2="fa9f68ca-efbe-4835-b624-b891222ca208" xmlns:ns3="aba44d49-6c45-4edc-b10c-3aa3d744a78e" targetNamespace="http://schemas.microsoft.com/office/2006/metadata/properties" ma:root="true" ma:fieldsID="f7c521e0785b3da8e0bd51602c19264c" ns2:_="" ns3:_="">
    <xsd:import namespace="fa9f68ca-efbe-4835-b624-b891222ca208"/>
    <xsd:import namespace="aba44d49-6c45-4edc-b10c-3aa3d744a78e"/>
    <xsd:element name="properties">
      <xsd:complexType>
        <xsd:sequence>
          <xsd:element name="documentManagement">
            <xsd:complexType>
              <xsd:all>
                <xsd:element ref="ns2:_dlc_DocId" minOccurs="0"/>
                <xsd:element ref="ns2:_dlc_DocIdUrl" minOccurs="0"/>
                <xsd:element ref="ns2:_dlc_DocIdPersistId" minOccurs="0"/>
                <xsd:element ref="ns3:Responsabile" minOccurs="0"/>
                <xsd:element ref="ns2:TaxKeywordTaxHTField" minOccurs="0"/>
                <xsd:element ref="ns2:TaxCatchAll" minOccurs="0"/>
                <xsd:element ref="ns2:Commesse" minOccurs="0"/>
                <xsd:element ref="ns2:Stato_x0020_Commessa" minOccurs="0"/>
                <xsd:element ref="ns2:Clienti" minOccurs="0"/>
                <xsd:element ref="ns3:sx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f68ca-efbe-4835-b624-b891222ca208"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4" nillable="true" ma:taxonomy="true" ma:internalName="TaxKeywordTaxHTField" ma:taxonomyFieldName="TaxKeyword" ma:displayName="Parole chiave aziendali"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Colonna per tutti i valori di tassonomia" ma:hidden="true" ma:list="{5d1f9afa-d1e2-4fe3-b2fa-2f06f21ecc18}" ma:internalName="TaxCatchAll" ma:showField="CatchAllData" ma:web="fa9f68ca-efbe-4835-b624-b891222ca208">
      <xsd:complexType>
        <xsd:complexContent>
          <xsd:extension base="dms:MultiChoiceLookup">
            <xsd:sequence>
              <xsd:element name="Value" type="dms:Lookup" maxOccurs="unbounded" minOccurs="0" nillable="true"/>
            </xsd:sequence>
          </xsd:extension>
        </xsd:complexContent>
      </xsd:complexType>
    </xsd:element>
    <xsd:element name="Commesse" ma:index="16" nillable="true" ma:displayName="Commessa" ma:default="-" ma:format="Dropdown" ma:internalName="Commesse">
      <xsd:simpleType>
        <xsd:union memberTypes="dms:Text">
          <xsd:simpleType>
            <xsd:restriction base="dms:Choice">
              <xsd:enumeration value="-"/>
              <xsd:enumeration value="I5TSI12086 GRUPPI DI STANDARDIZZAZIONE"/>
              <xsd:enumeration value="I5TSI12196 SVILUPPO DEL BUSINESS"/>
              <xsd:enumeration value="I5TSI12197 COMUNICAZIONE E MARKETING"/>
              <xsd:enumeration value="I5TSI12198 SCOUTING TECNOLOGICO"/>
              <xsd:enumeration value="I5TSI12198A FORMAZIONE"/>
              <xsd:enumeration value="I5TSI12199 SPESE GENERALI"/>
              <xsd:enumeration value="I5TSI14161 SVILUPPO NUOVO PREVISORE VIA"/>
              <xsd:enumeration value="I5TSI14996 GRUPPI LAVORO TTS"/>
              <xsd:enumeration value="I5TSI14997 ORGANIZZAZIONE E OPERATIONS"/>
              <xsd:enumeration value="I5TSI15000 Spese ICT"/>
              <xsd:enumeration value="I5TSI15666 231 E TRASPARENZA"/>
              <xsd:enumeration value="RALTD13888 PICCOLI INCARICHI"/>
              <xsd:enumeration value="RALTD14136 ATTIVITA' PER AGENZIA MOBILITA' METROPOLITANA UTC"/>
              <xsd:enumeration value="RALTD14136A ATTIVITA' PER AGENZIA MOBILITA' METROPOLITANA TPL"/>
              <xsd:enumeration value="RALTD14143 BIP TRENITALIA"/>
              <xsd:enumeration value="RALTD14144 EXPO 2015"/>
              <xsd:enumeration value="RALTD14148 Progetto SUMP Myanmar"/>
              <xsd:enumeration value="RALTD14164 Smart Card SAN PAOLO BIP"/>
              <xsd:enumeration value="RALTG12081 SERVIZI PER EXTRA.TO"/>
              <xsd:enumeration value="RCTOD13115 PROGETTO PUMAS"/>
              <xsd:enumeration value="RCTOD14142 AGGIORNAMENTO VARCHI ZTL"/>
              <xsd:enumeration value="RCTOD15165 Permessi bus turistici"/>
              <xsd:enumeration value="RCTOG SUPPORTO CLIENTE COMUNE TORINO"/>
              <xsd:enumeration value="RCTOG1201A 5T - CONTROLLO TRAFFICO"/>
              <xsd:enumeration value="RCTOG1201B 5T - VIA"/>
              <xsd:enumeration value="RCTOG1201C 5T - VMS"/>
              <xsd:enumeration value="RCTOG1201D 5T - SUPERVISORE METROPOLITANO"/>
              <xsd:enumeration value="RCTOG1201E 5T- SERVIZI INFOMOBILITA'"/>
              <xsd:enumeration value="RCTOG12024 AUTOVELOX GESTIONE"/>
              <xsd:enumeration value="RCTOG12051 ZTL GESTIONE"/>
              <xsd:enumeration value="RCTOG12074 PILOMAT GESTIONE"/>
              <xsd:enumeration value="RCTOG13131 GESTIONE VMS ZTL"/>
              <xsd:enumeration value="RCTOG15177 Gestione permessi bus turistici"/>
              <xsd:enumeration value="RGTTD12075 BIP GTT"/>
              <xsd:enumeration value="RGTTD14156 PAGAMENTO SOSTA CARTA BIP"/>
              <xsd:enumeration value="RGTTD14162 SVILUPPO APP GTT MOBILE"/>
              <xsd:enumeration value="RGTTG SUPPORTO CLIENTE GTT"/>
              <xsd:enumeration value="RRPID13111 IMPLEMENTAZIONE HSM"/>
              <xsd:enumeration value="RRPID13125 NUOVO DATABASE UNICO TPL"/>
              <xsd:enumeration value="RRPID14151 PTA DESTINATION"/>
              <xsd:enumeration value="RRPID14152 SENSORI TOC LOTTO 2"/>
              <xsd:enumeration value="RRPID14153 CLEARING"/>
              <xsd:enumeration value="RRPID14157 Sviluppo strumenti raccolta automatica dati traffico TOC"/>
              <xsd:enumeration value="RRPID14159 CRUSCOTTI TPL"/>
              <xsd:enumeration value="RRPID14160 SVILUPPO STRUMENTI DI BI E DSS PER REGIONI ED ENTI"/>
              <xsd:enumeration value="RRPIG SUPPORTO CLIENTE REGIONE PIEMONTE"/>
              <xsd:enumeration value="RRPIG13122 AVVIO CSR BIP"/>
              <xsd:enumeration value="RRPIG14141 MANUTENZIONE EVOLUTIVA AGGREGATORE"/>
              <xsd:enumeration value="RUEUR12060 EASY RIDER"/>
              <xsd:enumeration value="RUEUR12096 ICT EMISSIONS"/>
              <xsd:enumeration value="RUEUR13106 TEAM"/>
              <xsd:enumeration value="RUEUR13117 MOBINET"/>
              <xsd:enumeration value="RUEUR13133 OPTICITIES"/>
              <xsd:enumeration value="RCTOD13134 BUNET"/>
              <xsd:enumeration value="RRPID13132 TPL INFOMOBILITA' REGIONALE"/>
            </xsd:restriction>
          </xsd:simpleType>
        </xsd:union>
      </xsd:simpleType>
    </xsd:element>
    <xsd:element name="Stato_x0020_Commessa" ma:index="17" nillable="true" ma:displayName="Stato Commessa" ma:default="ATTIVA" ma:format="Dropdown" ma:internalName="Stato_x0020_Commessa">
      <xsd:simpleType>
        <xsd:restriction base="dms:Choice">
          <xsd:enumeration value="ATTIVA"/>
          <xsd:enumeration value="CHIUSA"/>
          <xsd:enumeration value="ALTRO"/>
        </xsd:restriction>
      </xsd:simpleType>
    </xsd:element>
    <xsd:element name="Clienti" ma:index="18" nillable="true" ma:displayName="Cliente" ma:default="5T" ma:format="Dropdown" ma:internalName="Clienti">
      <xsd:simpleType>
        <xsd:union memberTypes="dms:Text">
          <xsd:simpleType>
            <xsd:restriction base="dms:Choice">
              <xsd:enumeration value="5T"/>
              <xsd:enumeration value="AGENZIA MOBILITA METROPOLITANA"/>
              <xsd:enumeration value="ARRIVA ITALIA 5T"/>
              <xsd:enumeration value="COMUNE DI TORINO"/>
              <xsd:enumeration value="EXTRA TO"/>
              <xsd:enumeration value="GTT S.p.A."/>
              <xsd:enumeration value="INTESA SAN PAOLO"/>
              <xsd:enumeration value="MINISTERO SVILUPPO ECONOMICO"/>
              <xsd:enumeration value="REGIONE PIEMONTE"/>
              <xsd:enumeration value="TRENITALIA"/>
              <xsd:enumeration value="U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ba44d49-6c45-4edc-b10c-3aa3d744a78e" elementFormDefault="qualified">
    <xsd:import namespace="http://schemas.microsoft.com/office/2006/documentManagement/types"/>
    <xsd:import namespace="http://schemas.microsoft.com/office/infopath/2007/PartnerControls"/>
    <xsd:element name="Responsabile" ma:index="12" nillable="true" ma:displayName="Responsabile" ma:description="Responsabile Commessa" ma:list="UserInfo" ma:SearchPeopleOnly="false" ma:SharePointGroup="0" ma:internalName="Responsabil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xry" ma:index="19" nillable="true" ma:displayName="Testo" ma:internalName="sxr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Altro"/>
        <xsd:element ref="dc:subject" minOccurs="0" maxOccurs="1"/>
        <xsd:element ref="dc:description" minOccurs="0" maxOccurs="1" ma:index="11" ma:displayName="Commenti"/>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a9f68ca-efbe-4835-b624-b891222ca208">IID5T-65-9109</_dlc_DocId>
    <_dlc_DocIdUrl xmlns="fa9f68ca-efbe-4835-b624-b891222ca208">
      <Url>https://intranet.dom.5t.torino.it/commesse/_layouts/15/DocIdRedir.aspx?ID=IID5T-65-9109</Url>
      <Description>IID5T-65-9109</Description>
    </_dlc_DocIdUrl>
    <TaxKeywordTaxHTField xmlns="fa9f68ca-efbe-4835-b624-b891222ca208">
      <Terms xmlns="http://schemas.microsoft.com/office/infopath/2007/PartnerControls"/>
    </TaxKeywordTaxHTField>
    <Clienti xmlns="fa9f68ca-efbe-4835-b624-b891222ca208">5T</Clienti>
    <TaxCatchAll xmlns="fa9f68ca-efbe-4835-b624-b891222ca208"/>
    <sxry xmlns="aba44d49-6c45-4edc-b10c-3aa3d744a78e" xsi:nil="true"/>
    <Responsabile xmlns="aba44d49-6c45-4edc-b10c-3aa3d744a78e">
      <UserInfo>
        <DisplayName/>
        <AccountId xsi:nil="true"/>
        <AccountType/>
      </UserInfo>
    </Responsabile>
    <Commesse xmlns="fa9f68ca-efbe-4835-b624-b891222ca208">-</Commesse>
    <Stato_x0020_Commessa xmlns="fa9f68ca-efbe-4835-b624-b891222ca208">ATTIVA</Stato_x0020_Commess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D1F07-262C-4914-9A13-C2C95E111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9f68ca-efbe-4835-b624-b891222ca208"/>
    <ds:schemaRef ds:uri="aba44d49-6c45-4edc-b10c-3aa3d744a7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EE443D-5490-40CA-AA8B-2E83F0E8EC57}">
  <ds:schemaRefs>
    <ds:schemaRef ds:uri="http://schemas.microsoft.com/sharepoint/events"/>
  </ds:schemaRefs>
</ds:datastoreItem>
</file>

<file path=customXml/itemProps3.xml><?xml version="1.0" encoding="utf-8"?>
<ds:datastoreItem xmlns:ds="http://schemas.openxmlformats.org/officeDocument/2006/customXml" ds:itemID="{7FC23DA5-1271-4280-BFC2-73921F4D12A7}">
  <ds:schemaRefs>
    <ds:schemaRef ds:uri="http://schemas.microsoft.com/sharepoint/v3/contenttype/forms"/>
  </ds:schemaRefs>
</ds:datastoreItem>
</file>

<file path=customXml/itemProps4.xml><?xml version="1.0" encoding="utf-8"?>
<ds:datastoreItem xmlns:ds="http://schemas.openxmlformats.org/officeDocument/2006/customXml" ds:itemID="{CA2AA510-F413-47A9-8E0B-9F67B5615689}">
  <ds:schemaRefs>
    <ds:schemaRef ds:uri="http://purl.org/dc/elements/1.1/"/>
    <ds:schemaRef ds:uri="http://schemas.microsoft.com/office/2006/metadata/properties"/>
    <ds:schemaRef ds:uri="http://schemas.microsoft.com/office/2006/documentManagement/types"/>
    <ds:schemaRef ds:uri="aba44d49-6c45-4edc-b10c-3aa3d744a78e"/>
    <ds:schemaRef ds:uri="http://purl.org/dc/terms/"/>
    <ds:schemaRef ds:uri="http://schemas.openxmlformats.org/package/2006/metadata/core-properties"/>
    <ds:schemaRef ds:uri="http://purl.org/dc/dcmitype/"/>
    <ds:schemaRef ds:uri="fa9f68ca-efbe-4835-b624-b891222ca208"/>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83AB54E7-0D89-47C3-AB1C-89C12BC68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2319</Words>
  <Characters>13224</Characters>
  <Application>Microsoft Office Word</Application>
  <DocSecurity>0</DocSecurity>
  <Lines>110</Lines>
  <Paragraphs>31</Paragraphs>
  <ScaleCrop>false</ScaleCrop>
  <HeadingPairs>
    <vt:vector size="6" baseType="variant">
      <vt:variant>
        <vt:lpstr>Titolo</vt:lpstr>
      </vt:variant>
      <vt:variant>
        <vt:i4>1</vt:i4>
      </vt:variant>
      <vt:variant>
        <vt:lpstr>Title</vt:lpstr>
      </vt:variant>
      <vt:variant>
        <vt:i4>1</vt:i4>
      </vt:variant>
      <vt:variant>
        <vt:lpstr>Titre</vt:lpstr>
      </vt:variant>
      <vt:variant>
        <vt:i4>1</vt:i4>
      </vt:variant>
    </vt:vector>
  </HeadingPairs>
  <TitlesOfParts>
    <vt:vector size="3" baseType="lpstr">
      <vt:lpstr>Design Methodology</vt:lpstr>
      <vt:lpstr/>
      <vt:lpstr/>
    </vt:vector>
  </TitlesOfParts>
  <Company>CEN TC278/WG3/SG9-NeTEx-PT001</Company>
  <LinksUpToDate>false</LinksUpToDate>
  <CharactersWithSpaces>15512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Methodology</dc:title>
  <dc:creator>Nick Knowles</dc:creator>
  <cp:lastModifiedBy>Arneodo Fabrizio</cp:lastModifiedBy>
  <cp:revision>15</cp:revision>
  <cp:lastPrinted>2014-08-29T20:17:00Z</cp:lastPrinted>
  <dcterms:created xsi:type="dcterms:W3CDTF">2015-09-25T13:45:00Z</dcterms:created>
  <dcterms:modified xsi:type="dcterms:W3CDTF">2015-09-28T16:04:00Z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1ae03732-f464-4232-91fc-6abd677d563e</vt:lpwstr>
  </property>
  <property fmtid="{D5CDD505-2E9C-101B-9397-08002B2CF9AE}" pid="3" name="ContentTypeId">
    <vt:lpwstr>0x010100A0A388B8669B8646AB642864386AEFB6</vt:lpwstr>
  </property>
  <property fmtid="{D5CDD505-2E9C-101B-9397-08002B2CF9AE}" pid="4" name="TaxKeyword">
    <vt:lpwstr/>
  </property>
</Properties>
</file>